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7A" w:rsidRDefault="000E4B7A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0" b="0"/>
            <wp:docPr id="1" name="Рисунок 1" descr="C:\Users\Учитель\Desktop\обложки\биология 2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бложки\биология 2 г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7A" w:rsidRDefault="000E4B7A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7A" w:rsidRDefault="000E4B7A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7A" w:rsidRDefault="000E4B7A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7A" w:rsidRDefault="000E4B7A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программа по биологии</w:t>
      </w: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>10-11 класс</w:t>
      </w: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34" w:rsidRPr="006B5C72" w:rsidRDefault="00BB784D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="00DE0534" w:rsidRPr="006B5C7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FC527C" w:rsidRPr="006B5C72" w:rsidRDefault="00FC527C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C527C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–учиться признавать противоречивость и незавершенность своих взглядов на мир, воз</w:t>
      </w:r>
      <w:r w:rsidR="00FC527C" w:rsidRPr="006B5C72">
        <w:rPr>
          <w:rFonts w:ascii="Times New Roman" w:eastAsia="Times New Roman" w:hAnsi="Times New Roman" w:cs="Times New Roman"/>
          <w:sz w:val="24"/>
          <w:szCs w:val="24"/>
        </w:rPr>
        <w:t>можность их изменения, у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читься использовать свои взгляды на мир для объяснения различных ситуаций, решения возникающих проблем</w:t>
      </w:r>
      <w:r w:rsidR="00FC527C" w:rsidRPr="006B5C72">
        <w:rPr>
          <w:rFonts w:ascii="Times New Roman" w:eastAsia="Times New Roman" w:hAnsi="Times New Roman" w:cs="Times New Roman"/>
          <w:sz w:val="24"/>
          <w:szCs w:val="24"/>
        </w:rPr>
        <w:t xml:space="preserve"> и извлечения жизненных уроков;</w:t>
      </w:r>
    </w:p>
    <w:p w:rsidR="00FC527C" w:rsidRPr="006B5C72" w:rsidRDefault="00FC527C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-и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спользовать свои интересы для выбора индивидуальной образовательной траектории, потенциальной будущей профессии и соответств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ующего профильного образования;</w:t>
      </w:r>
    </w:p>
    <w:p w:rsidR="00FC527C" w:rsidRPr="006B5C72" w:rsidRDefault="00FC527C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читься </w:t>
      </w:r>
      <w:proofErr w:type="gramStart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 Учиться </w:t>
      </w:r>
      <w:proofErr w:type="gramStart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 противостоять ситуациям, провоцирующим на поступки, которые угрожа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ют безопасности и здоровью;</w:t>
      </w:r>
    </w:p>
    <w:p w:rsidR="00BB784D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 Учиться убеждать других людей в необходимости овладения стратегией рационального природопользования. </w:t>
      </w:r>
    </w:p>
    <w:p w:rsidR="00BB784D" w:rsidRPr="006B5C72" w:rsidRDefault="00BB784D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B784D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«Биология» является формирование универсальных учебных действий (УУД)</w:t>
      </w:r>
      <w:r w:rsidR="00BB784D" w:rsidRPr="006B5C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4D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534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ельности, выбирать тему проекта;</w:t>
      </w:r>
    </w:p>
    <w:p w:rsidR="00BB784D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ыдвигать версии решения проблемы, осознавать конечный результат, выбирать из </w:t>
      </w:r>
      <w:proofErr w:type="gramStart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самостоятельно;</w:t>
      </w:r>
    </w:p>
    <w:p w:rsidR="00BB784D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 диалоге с учителем совершенствовать самостоятельно выработанные критерии оценки. Самостоятельно обнаруживать и формулировать проблему в классной и индив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идуальной учебной деятельности;</w:t>
      </w:r>
    </w:p>
    <w:p w:rsidR="00BB784D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аботая по предложенному и самостоятельно составленному плану, использовать наряду с </w:t>
      </w:r>
      <w:proofErr w:type="gramStart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proofErr w:type="gramEnd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дополнительные средства (справочная литература, сложные приборы, компьютер). Планировать свою индивидуал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ьную образовательную траекторию;</w:t>
      </w:r>
    </w:p>
    <w:p w:rsidR="00DE0534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амостоятельно осознавать причины своего успеха или неуспеха и находить способы выхода из ситуации неуспеха. Уметь оценить степень успешности своей индивидуальной образовательной деятельности. </w:t>
      </w:r>
    </w:p>
    <w:p w:rsidR="00BB784D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4D" w:rsidRPr="006B5C72" w:rsidRDefault="00DE0534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BB784D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-а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нализировать, сравнивать, классифицировать и обобщать факты и явления. Создавать схематические модели с выделением сущ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ественных характеристик объекта;</w:t>
      </w:r>
    </w:p>
    <w:p w:rsidR="00472691" w:rsidRPr="006B5C72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-с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оставлять тезисы, различные виды планов (простых, сложных и т.п.). Преобразовывать информацию из одного вида в другой (таблицу в текст и пр.)</w:t>
      </w:r>
      <w:proofErr w:type="gramStart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ычитывать все уровни текстовой информации. Уметь определять возможные 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источники необходимых сведений, производить поиск информации, анализировать и оценивать ее достоверность. Анализировать, сравнивать, классифицировать и обобщать понятия</w:t>
      </w:r>
      <w:r w:rsidR="00472691" w:rsidRPr="006B5C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534" w:rsidRPr="006B5C72" w:rsidRDefault="00472691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троить </w:t>
      </w:r>
      <w:proofErr w:type="gramStart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виде конспектов, таблиц, схем, графиков.</w:t>
      </w:r>
    </w:p>
    <w:p w:rsidR="00DE0534" w:rsidRPr="006B5C72" w:rsidRDefault="00472691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</w:p>
    <w:p w:rsidR="00BB784D" w:rsidRPr="006B5C72" w:rsidRDefault="00BB784D" w:rsidP="000D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91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72691" w:rsidRPr="006B5C72" w:rsidRDefault="00472691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-с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другом, отстаивая свою точку зрения, приводить ар</w:t>
      </w:r>
      <w:r w:rsidRPr="006B5C72">
        <w:rPr>
          <w:rFonts w:ascii="Times New Roman" w:eastAsia="Times New Roman" w:hAnsi="Times New Roman" w:cs="Times New Roman"/>
          <w:sz w:val="24"/>
          <w:szCs w:val="24"/>
        </w:rPr>
        <w:t>гументы, подтверждая их фактами;</w:t>
      </w:r>
    </w:p>
    <w:p w:rsidR="00DE0534" w:rsidRPr="006B5C72" w:rsidRDefault="00472691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читься </w:t>
      </w:r>
      <w:proofErr w:type="gramStart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>критично</w:t>
      </w:r>
      <w:proofErr w:type="gramEnd"/>
      <w:r w:rsidR="00DE0534" w:rsidRPr="006B5C72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  </w:t>
      </w:r>
    </w:p>
    <w:p w:rsidR="00472691" w:rsidRPr="006B5C72" w:rsidRDefault="00472691" w:rsidP="004726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E0534" w:rsidRPr="006B5C72" w:rsidRDefault="00DE0534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</w:t>
      </w:r>
      <w:r w:rsidR="00472691" w:rsidRPr="006B5C72">
        <w:rPr>
          <w:rFonts w:ascii="Times New Roman" w:eastAsia="Times New Roman" w:hAnsi="Times New Roman" w:cs="Times New Roman"/>
          <w:b/>
          <w:sz w:val="24"/>
          <w:szCs w:val="24"/>
        </w:rPr>
        <w:t>льтатами обу</w:t>
      </w:r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>чения</w:t>
      </w:r>
      <w:r w:rsidR="00472691" w:rsidRPr="006B5C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296C" w:rsidRPr="006B5C72" w:rsidRDefault="0021296C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2691" w:rsidRPr="006B5C72" w:rsidRDefault="0021296C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i/>
          <w:sz w:val="24"/>
          <w:szCs w:val="24"/>
        </w:rPr>
        <w:t>Ученик</w:t>
      </w:r>
      <w:r w:rsidR="00472691" w:rsidRPr="006B5C72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научиться</w:t>
      </w:r>
      <w:r w:rsidRPr="006B5C7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 раскрывать на примерах роль биологии в формировании современной научной картины мира и в практической деятельности людей;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–формулировать гипотезы на основании предложенной биологической информации и предлагать варианты проверки гипотез;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–сравнивать биологические объекты между собой по заданным критериям, делать выводы и умозаключения на основе сравнения;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–приводить примеры веществ основных групп органических соединений клетки (белков, жиров, углеводов, нуклеиновых кислот);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–распознавать популяцию и биологический вид по основным признакам;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–описывать фенотип многоклеточных растений и животных по морфологическому критерию;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–объяснять многообразие организмов, применяя эволюционную теорию;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–объяснять причины наследственных заболеваний;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lastRenderedPageBreak/>
        <w:t>–выявлять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–составлять схемы переноса веществ и энергии в экосистеме (цепи питания)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;–приводить доказательства необходимости сохранения биоразнообразия для устойчивого развития и охраны окружающей среды;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–объяснять негативное влияние веществ (алкоголя, никотина, наркотических веществ) на зародышевое развитие человека, последствия влияния мутагенов;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 xml:space="preserve">Научиться: 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5C72">
        <w:rPr>
          <w:rFonts w:ascii="Times New Roman" w:eastAsia="Times New Roman" w:hAnsi="Times New Roman" w:cs="Times New Roman"/>
          <w:sz w:val="24"/>
          <w:szCs w:val="24"/>
        </w:rPr>
        <w:t>–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–сравнивать способы деления клетки (митоз и мейоз);</w:t>
      </w:r>
    </w:p>
    <w:p w:rsidR="00DE0534" w:rsidRPr="006B5C72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 xml:space="preserve">–решать задачи на построение фрагмента второй цепи ДНК по предложенному фрагменту первой, </w:t>
      </w:r>
      <w:proofErr w:type="spellStart"/>
      <w:r w:rsidRPr="006B5C72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6B5C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B5C72">
        <w:rPr>
          <w:rFonts w:ascii="Times New Roman" w:eastAsia="Times New Roman" w:hAnsi="Times New Roman" w:cs="Times New Roman"/>
          <w:sz w:val="24"/>
          <w:szCs w:val="24"/>
        </w:rPr>
        <w:t>мРНК</w:t>
      </w:r>
      <w:proofErr w:type="spellEnd"/>
      <w:r w:rsidRPr="006B5C72">
        <w:rPr>
          <w:rFonts w:ascii="Times New Roman" w:eastAsia="Times New Roman" w:hAnsi="Times New Roman" w:cs="Times New Roman"/>
          <w:sz w:val="24"/>
          <w:szCs w:val="24"/>
        </w:rPr>
        <w:t>) по участку ДНК;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устанавливать тип наследования и характер проявления признака по заданной схеме родословной, применяя законы наследственности</w:t>
      </w:r>
    </w:p>
    <w:p w:rsidR="0021296C" w:rsidRPr="006B5C72" w:rsidRDefault="0021296C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534" w:rsidRPr="006B5C72" w:rsidRDefault="0021296C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21296C" w:rsidRPr="006B5C72" w:rsidRDefault="0021296C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62E5" w:rsidRPr="006B5C72" w:rsidRDefault="00FD62E5" w:rsidP="00FD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FD62E5" w:rsidRPr="006B5C72" w:rsidRDefault="00FD62E5" w:rsidP="00FD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FD62E5" w:rsidRPr="006B5C72" w:rsidRDefault="00FD62E5" w:rsidP="00FD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–объяснять возможные причины наследственных заболеваний;</w:t>
      </w:r>
    </w:p>
    <w:p w:rsidR="00FD62E5" w:rsidRPr="006B5C72" w:rsidRDefault="00FD62E5" w:rsidP="00FD6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sz w:val="24"/>
          <w:szCs w:val="24"/>
        </w:rPr>
        <w:t>–оценивать роль достижений генетики, селекции, биотехнологии в практической деятельности человека и в собственной жизни.</w:t>
      </w:r>
    </w:p>
    <w:p w:rsidR="0021296C" w:rsidRPr="006B5C72" w:rsidRDefault="0021296C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296C" w:rsidRPr="006B5C72" w:rsidRDefault="0021296C" w:rsidP="00DE05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E0534" w:rsidRPr="006B5C72" w:rsidRDefault="0021296C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обучения:</w:t>
      </w:r>
    </w:p>
    <w:p w:rsidR="0021296C" w:rsidRPr="006B5C72" w:rsidRDefault="0021296C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534" w:rsidRPr="006B5C72" w:rsidRDefault="00DE0534" w:rsidP="00DE05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C72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E54323" w:rsidRPr="006B5C72" w:rsidRDefault="001F0204" w:rsidP="00C918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Биология как наука. История развития биологии. Сущность жизни и свойства живого. Уровни организации живой материи. Методы биологии.</w:t>
      </w:r>
    </w:p>
    <w:p w:rsidR="001F0204" w:rsidRPr="006B5C72" w:rsidRDefault="001F0204" w:rsidP="00C918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Клетка. История изучения клетки, клеточная теория. Химический состав клетки. Органические и неорганические вещества.  </w:t>
      </w:r>
      <w:proofErr w:type="spellStart"/>
      <w:r w:rsidRPr="006B5C72">
        <w:rPr>
          <w:rFonts w:ascii="Times New Roman" w:hAnsi="Times New Roman" w:cs="Times New Roman"/>
          <w:sz w:val="24"/>
          <w:szCs w:val="24"/>
        </w:rPr>
        <w:t>Эукариотическая</w:t>
      </w:r>
      <w:proofErr w:type="spellEnd"/>
      <w:r w:rsidRPr="006B5C72">
        <w:rPr>
          <w:rFonts w:ascii="Times New Roman" w:hAnsi="Times New Roman" w:cs="Times New Roman"/>
          <w:sz w:val="24"/>
          <w:szCs w:val="24"/>
        </w:rPr>
        <w:t xml:space="preserve"> клетка и её органоиды. </w:t>
      </w:r>
      <w:proofErr w:type="spellStart"/>
      <w:r w:rsidRPr="006B5C72">
        <w:rPr>
          <w:rFonts w:ascii="Times New Roman" w:hAnsi="Times New Roman" w:cs="Times New Roman"/>
          <w:sz w:val="24"/>
          <w:szCs w:val="24"/>
        </w:rPr>
        <w:t>Прокариотическая</w:t>
      </w:r>
      <w:proofErr w:type="spellEnd"/>
      <w:r w:rsidRPr="006B5C72">
        <w:rPr>
          <w:rFonts w:ascii="Times New Roman" w:hAnsi="Times New Roman" w:cs="Times New Roman"/>
          <w:sz w:val="24"/>
          <w:szCs w:val="24"/>
        </w:rPr>
        <w:t xml:space="preserve"> клетка. Неклеточная форма жизни: вирусы.</w:t>
      </w:r>
    </w:p>
    <w:p w:rsidR="001F0204" w:rsidRPr="006B5C72" w:rsidRDefault="001F0204" w:rsidP="00C918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Организм – единое целое. Обмен веществ и энергии, энергетический обмен, пластический обмен – фотосинтез, хемосинтез. Деление клетки – митоз. Половое и бесполое размножение. Образование половых клеток – мейоз. </w:t>
      </w:r>
      <w:r w:rsidR="00600E0F" w:rsidRPr="006B5C72">
        <w:rPr>
          <w:rFonts w:ascii="Times New Roman" w:hAnsi="Times New Roman" w:cs="Times New Roman"/>
          <w:sz w:val="24"/>
          <w:szCs w:val="24"/>
        </w:rPr>
        <w:t xml:space="preserve">Оплодотворение. Индивидуальное развитие организмов. Генетика – наука о закономерностях наследственности и изменчивости. Моно и </w:t>
      </w:r>
      <w:proofErr w:type="spellStart"/>
      <w:r w:rsidR="00600E0F" w:rsidRPr="006B5C72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="00600E0F" w:rsidRPr="006B5C72">
        <w:rPr>
          <w:rFonts w:ascii="Times New Roman" w:hAnsi="Times New Roman" w:cs="Times New Roman"/>
          <w:sz w:val="24"/>
          <w:szCs w:val="24"/>
        </w:rPr>
        <w:t xml:space="preserve"> скрещивание. </w:t>
      </w:r>
      <w:r w:rsidR="00600E0F" w:rsidRPr="006B5C72">
        <w:rPr>
          <w:rFonts w:ascii="Times New Roman" w:hAnsi="Times New Roman" w:cs="Times New Roman"/>
          <w:sz w:val="24"/>
          <w:szCs w:val="24"/>
        </w:rPr>
        <w:lastRenderedPageBreak/>
        <w:t>Хромосомная теория наследственности. Генетика пола. Изменчивость: наследственная и ненаследственная. Доместикация и селекция: основные методы и достижения. Биотехнология: достижение и перспективы развития.</w:t>
      </w:r>
    </w:p>
    <w:p w:rsidR="00A70534" w:rsidRPr="006B5C72" w:rsidRDefault="00A70534" w:rsidP="00A70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534" w:rsidRPr="006B5C72" w:rsidRDefault="00A70534" w:rsidP="00A705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1667"/>
        <w:gridCol w:w="2976"/>
      </w:tblGrid>
      <w:tr w:rsidR="00A70534" w:rsidRPr="006B5C72" w:rsidTr="00A70534">
        <w:tc>
          <w:tcPr>
            <w:tcW w:w="4678" w:type="dxa"/>
          </w:tcPr>
          <w:p w:rsidR="00A70534" w:rsidRPr="006B5C72" w:rsidRDefault="00A70534" w:rsidP="00A7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7" w:type="dxa"/>
          </w:tcPr>
          <w:p w:rsidR="00A70534" w:rsidRPr="006B5C72" w:rsidRDefault="00A70534" w:rsidP="00A7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976" w:type="dxa"/>
          </w:tcPr>
          <w:p w:rsidR="00A70534" w:rsidRPr="006B5C72" w:rsidRDefault="00A70534" w:rsidP="00A7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</w:tr>
      <w:tr w:rsidR="00A70534" w:rsidRPr="006B5C72" w:rsidTr="00A70534">
        <w:tc>
          <w:tcPr>
            <w:tcW w:w="4678" w:type="dxa"/>
          </w:tcPr>
          <w:p w:rsidR="00A70534" w:rsidRPr="006B5C72" w:rsidRDefault="00A70534" w:rsidP="00A7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научного познания.</w:t>
            </w:r>
          </w:p>
        </w:tc>
        <w:tc>
          <w:tcPr>
            <w:tcW w:w="1667" w:type="dxa"/>
          </w:tcPr>
          <w:p w:rsidR="00A70534" w:rsidRPr="006B5C72" w:rsidRDefault="00A70534" w:rsidP="00A7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70534" w:rsidRPr="006B5C72" w:rsidRDefault="00A70534" w:rsidP="00A7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34" w:rsidRPr="006B5C72" w:rsidTr="00A70534">
        <w:tc>
          <w:tcPr>
            <w:tcW w:w="4678" w:type="dxa"/>
          </w:tcPr>
          <w:p w:rsidR="00A70534" w:rsidRPr="006B5C72" w:rsidRDefault="00A70534" w:rsidP="00A7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="00C91808" w:rsidRPr="006B5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A70534" w:rsidRPr="006B5C72" w:rsidRDefault="00A70534" w:rsidP="00A7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70534" w:rsidRPr="006B5C72" w:rsidRDefault="00C91808" w:rsidP="00A7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Изуче6ние строения растительной и животной клетки.</w:t>
            </w:r>
          </w:p>
        </w:tc>
      </w:tr>
      <w:tr w:rsidR="00A70534" w:rsidRPr="006B5C72" w:rsidTr="00A70534">
        <w:tc>
          <w:tcPr>
            <w:tcW w:w="4678" w:type="dxa"/>
          </w:tcPr>
          <w:p w:rsidR="00A70534" w:rsidRPr="006B5C72" w:rsidRDefault="00C91808" w:rsidP="00C918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Организм.</w:t>
            </w:r>
          </w:p>
        </w:tc>
        <w:tc>
          <w:tcPr>
            <w:tcW w:w="1667" w:type="dxa"/>
          </w:tcPr>
          <w:p w:rsidR="00A70534" w:rsidRPr="006B5C72" w:rsidRDefault="00C91808" w:rsidP="00C918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A70534" w:rsidRPr="006B5C72" w:rsidRDefault="00C91808" w:rsidP="00A7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генетике на моно и </w:t>
            </w:r>
            <w:proofErr w:type="spellStart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</w:tr>
      <w:tr w:rsidR="00A47FCC" w:rsidRPr="006B5C72" w:rsidTr="00A70534">
        <w:tc>
          <w:tcPr>
            <w:tcW w:w="4678" w:type="dxa"/>
          </w:tcPr>
          <w:p w:rsidR="00A47FCC" w:rsidRPr="006B5C72" w:rsidRDefault="00A47FCC" w:rsidP="00A47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Всего:32 часа +2 часа резерв</w:t>
            </w:r>
          </w:p>
        </w:tc>
        <w:tc>
          <w:tcPr>
            <w:tcW w:w="1667" w:type="dxa"/>
          </w:tcPr>
          <w:p w:rsidR="00A47FCC" w:rsidRPr="006B5C72" w:rsidRDefault="00A47FCC" w:rsidP="00C918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A47FCC" w:rsidRPr="006B5C72" w:rsidRDefault="00A47FCC" w:rsidP="00A47F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0534" w:rsidRPr="006B5C72" w:rsidRDefault="00A70534" w:rsidP="00A70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808" w:rsidRPr="006B5C72" w:rsidRDefault="00C91808" w:rsidP="00C91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2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91808" w:rsidRPr="006B5C72" w:rsidRDefault="00C91808" w:rsidP="00C9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1.История эволюционных идей. Значение работ К. Линнея, учения. Ламарка, эволюционной теории Дарвина. Роль эволюционной теории в формировании современной естественнонаучной картины мира. Вид, его критерии. Популяция –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 </w:t>
      </w:r>
    </w:p>
    <w:p w:rsidR="00C91808" w:rsidRPr="006B5C72" w:rsidRDefault="00C91808" w:rsidP="00C9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2.Гипотезы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 </w:t>
      </w:r>
    </w:p>
    <w:p w:rsidR="00C91808" w:rsidRPr="006B5C72" w:rsidRDefault="00C91808" w:rsidP="00C9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3.Экологические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</w:t>
      </w:r>
    </w:p>
    <w:p w:rsidR="00C91808" w:rsidRPr="006B5C72" w:rsidRDefault="00C91808" w:rsidP="00C9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4.Биосфера, её структура и функции. Вернадский – основоположник учения о биосфере. Роль живых организмов в экосистеме. Эволюция биосферы.</w:t>
      </w:r>
    </w:p>
    <w:p w:rsidR="00C91808" w:rsidRPr="006B5C72" w:rsidRDefault="00C91808" w:rsidP="00C9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5.Роль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C91808" w:rsidRPr="006B5C72" w:rsidRDefault="00C91808" w:rsidP="00C9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</w:t>
      </w:r>
      <w:r w:rsidRPr="006B5C72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гипотез происхождения жизни и человека; выявление антропогенных изменений в экосистемах своей местности; составление схем переноса веществ и энергии в экосистемах (цепи питания); сравнительная характеристика природных экосистем и </w:t>
      </w:r>
      <w:proofErr w:type="spellStart"/>
      <w:r w:rsidRPr="006B5C72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6B5C72">
        <w:rPr>
          <w:rFonts w:ascii="Times New Roman" w:hAnsi="Times New Roman" w:cs="Times New Roman"/>
          <w:sz w:val="24"/>
          <w:szCs w:val="24"/>
        </w:rPr>
        <w:t>.</w:t>
      </w:r>
    </w:p>
    <w:p w:rsidR="00C91808" w:rsidRPr="006B5C72" w:rsidRDefault="00C91808" w:rsidP="00C918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"/>
        <w:tblW w:w="0" w:type="auto"/>
        <w:tblInd w:w="284" w:type="dxa"/>
        <w:tblLook w:val="04A0" w:firstRow="1" w:lastRow="0" w:firstColumn="1" w:lastColumn="0" w:noHBand="0" w:noVBand="1"/>
      </w:tblPr>
      <w:tblGrid>
        <w:gridCol w:w="2801"/>
        <w:gridCol w:w="1559"/>
        <w:gridCol w:w="4376"/>
      </w:tblGrid>
      <w:tr w:rsidR="00C91808" w:rsidRPr="006B5C72" w:rsidTr="00A47FCC">
        <w:tc>
          <w:tcPr>
            <w:tcW w:w="2801" w:type="dxa"/>
            <w:vMerge w:val="restart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935" w:type="dxa"/>
            <w:gridSpan w:val="2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91808" w:rsidRPr="006B5C72" w:rsidTr="00A47FCC">
        <w:tc>
          <w:tcPr>
            <w:tcW w:w="2801" w:type="dxa"/>
            <w:vMerge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76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C91808" w:rsidRPr="006B5C72" w:rsidTr="00A47FCC">
        <w:tc>
          <w:tcPr>
            <w:tcW w:w="2801" w:type="dxa"/>
          </w:tcPr>
          <w:p w:rsidR="00C91808" w:rsidRPr="006B5C72" w:rsidRDefault="00C91808" w:rsidP="00A47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1. Эволюционное учение.</w:t>
            </w:r>
          </w:p>
        </w:tc>
        <w:tc>
          <w:tcPr>
            <w:tcW w:w="1559" w:type="dxa"/>
          </w:tcPr>
          <w:p w:rsidR="00C91808" w:rsidRPr="006B5C72" w:rsidRDefault="00A47FCC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6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1. Результаты искусств</w:t>
            </w:r>
            <w:proofErr w:type="gramStart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тбора на сортах культурных растений.</w:t>
            </w:r>
          </w:p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2. Изучение изменчивости.</w:t>
            </w:r>
          </w:p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3. Критерии вида.</w:t>
            </w:r>
          </w:p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4. Изучение приспособленности организмов к среде обитания.</w:t>
            </w:r>
          </w:p>
        </w:tc>
      </w:tr>
      <w:tr w:rsidR="00C91808" w:rsidRPr="006B5C72" w:rsidTr="00A47FCC">
        <w:tc>
          <w:tcPr>
            <w:tcW w:w="2801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2. Макроэволюция.</w:t>
            </w:r>
          </w:p>
        </w:tc>
        <w:tc>
          <w:tcPr>
            <w:tcW w:w="1559" w:type="dxa"/>
          </w:tcPr>
          <w:p w:rsidR="00C91808" w:rsidRPr="006B5C72" w:rsidRDefault="00C91808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6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08" w:rsidRPr="006B5C72" w:rsidTr="00A47FCC">
        <w:tc>
          <w:tcPr>
            <w:tcW w:w="2801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3. Развитие жизни на Земле</w:t>
            </w:r>
          </w:p>
        </w:tc>
        <w:tc>
          <w:tcPr>
            <w:tcW w:w="1559" w:type="dxa"/>
          </w:tcPr>
          <w:p w:rsidR="00C91808" w:rsidRPr="006B5C72" w:rsidRDefault="00C91808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6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08" w:rsidRPr="006B5C72" w:rsidTr="00A47FCC">
        <w:tc>
          <w:tcPr>
            <w:tcW w:w="2801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4. Происхождение человека</w:t>
            </w:r>
          </w:p>
        </w:tc>
        <w:tc>
          <w:tcPr>
            <w:tcW w:w="1559" w:type="dxa"/>
          </w:tcPr>
          <w:p w:rsidR="00C91808" w:rsidRPr="006B5C72" w:rsidRDefault="00C91808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6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08" w:rsidRPr="006B5C72" w:rsidTr="00A47FCC">
        <w:tc>
          <w:tcPr>
            <w:tcW w:w="2801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5. Биосфера, её структура и функции.</w:t>
            </w:r>
          </w:p>
        </w:tc>
        <w:tc>
          <w:tcPr>
            <w:tcW w:w="1559" w:type="dxa"/>
          </w:tcPr>
          <w:p w:rsidR="00C91808" w:rsidRPr="006B5C72" w:rsidRDefault="00C91808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6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08" w:rsidRPr="006B5C72" w:rsidTr="00A47FCC">
        <w:tc>
          <w:tcPr>
            <w:tcW w:w="2801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6. Жизнь в сообществах. Основы </w:t>
            </w:r>
            <w:proofErr w:type="spellStart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зкологии</w:t>
            </w:r>
            <w:proofErr w:type="spellEnd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91808" w:rsidRPr="006B5C72" w:rsidRDefault="00C91808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6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08" w:rsidRPr="006B5C72" w:rsidTr="00A47FCC">
        <w:tc>
          <w:tcPr>
            <w:tcW w:w="2801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7. Биосфера и человек. Ноосфера</w:t>
            </w:r>
          </w:p>
        </w:tc>
        <w:tc>
          <w:tcPr>
            <w:tcW w:w="1559" w:type="dxa"/>
          </w:tcPr>
          <w:p w:rsidR="00C91808" w:rsidRPr="006B5C72" w:rsidRDefault="00A47FCC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6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808" w:rsidRPr="006B5C72" w:rsidTr="00A47FCC">
        <w:tc>
          <w:tcPr>
            <w:tcW w:w="2801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91808" w:rsidRPr="006B5C72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4376" w:type="dxa"/>
          </w:tcPr>
          <w:p w:rsidR="00C91808" w:rsidRPr="006B5C72" w:rsidRDefault="00C91808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91808" w:rsidRPr="006B5C72" w:rsidRDefault="00C91808" w:rsidP="00C9180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1808" w:rsidRPr="006B5C72" w:rsidSect="008C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10F0"/>
    <w:multiLevelType w:val="hybridMultilevel"/>
    <w:tmpl w:val="66D8F580"/>
    <w:lvl w:ilvl="0" w:tplc="16D070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B7CA7"/>
    <w:multiLevelType w:val="hybridMultilevel"/>
    <w:tmpl w:val="BA86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9D0"/>
    <w:rsid w:val="000D6589"/>
    <w:rsid w:val="000D7D31"/>
    <w:rsid w:val="000E4B7A"/>
    <w:rsid w:val="001F0204"/>
    <w:rsid w:val="0021296C"/>
    <w:rsid w:val="00472691"/>
    <w:rsid w:val="00600E0F"/>
    <w:rsid w:val="006B5C72"/>
    <w:rsid w:val="00891981"/>
    <w:rsid w:val="008C6360"/>
    <w:rsid w:val="00A47FCC"/>
    <w:rsid w:val="00A70534"/>
    <w:rsid w:val="00BB784D"/>
    <w:rsid w:val="00C91808"/>
    <w:rsid w:val="00D709D0"/>
    <w:rsid w:val="00DE0534"/>
    <w:rsid w:val="00E54323"/>
    <w:rsid w:val="00FC527C"/>
    <w:rsid w:val="00FD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81"/>
    <w:pPr>
      <w:ind w:left="720"/>
      <w:contextualSpacing/>
    </w:pPr>
  </w:style>
  <w:style w:type="table" w:styleId="a4">
    <w:name w:val="Table Grid"/>
    <w:basedOn w:val="a1"/>
    <w:uiPriority w:val="59"/>
    <w:rsid w:val="00A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918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81"/>
    <w:pPr>
      <w:ind w:left="720"/>
      <w:contextualSpacing/>
    </w:pPr>
  </w:style>
  <w:style w:type="table" w:styleId="a4">
    <w:name w:val="Table Grid"/>
    <w:basedOn w:val="a1"/>
    <w:uiPriority w:val="59"/>
    <w:rsid w:val="00A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918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2020-08-14T05:08:00Z</dcterms:created>
  <dcterms:modified xsi:type="dcterms:W3CDTF">2021-04-22T06:15:00Z</dcterms:modified>
</cp:coreProperties>
</file>