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36" w:rsidRDefault="007F6E5F" w:rsidP="00442336">
      <w:pPr>
        <w:pStyle w:val="4"/>
        <w:spacing w:before="0"/>
        <w:ind w:left="0"/>
        <w:jc w:val="both"/>
        <w:rPr>
          <w:szCs w:val="28"/>
        </w:rPr>
      </w:pPr>
      <w:r>
        <w:rPr>
          <w:noProof/>
          <w:szCs w:val="28"/>
          <w:lang w:eastAsia="ru-RU"/>
        </w:rPr>
        <w:drawing>
          <wp:inline distT="0" distB="0" distL="0" distR="0">
            <wp:extent cx="5940425" cy="8407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407400"/>
                    </a:xfrm>
                    <a:prstGeom prst="rect">
                      <a:avLst/>
                    </a:prstGeom>
                  </pic:spPr>
                </pic:pic>
              </a:graphicData>
            </a:graphic>
          </wp:inline>
        </w:drawing>
      </w:r>
    </w:p>
    <w:p w:rsidR="00442336" w:rsidRDefault="00442336" w:rsidP="005933CF">
      <w:pPr>
        <w:pStyle w:val="4"/>
        <w:spacing w:before="0"/>
        <w:ind w:left="1701"/>
        <w:jc w:val="both"/>
        <w:rPr>
          <w:szCs w:val="28"/>
        </w:rPr>
      </w:pPr>
    </w:p>
    <w:p w:rsidR="00442336" w:rsidRDefault="00442336" w:rsidP="005933CF">
      <w:pPr>
        <w:pStyle w:val="4"/>
        <w:spacing w:before="0"/>
        <w:ind w:left="1701"/>
        <w:jc w:val="both"/>
        <w:rPr>
          <w:szCs w:val="28"/>
        </w:rPr>
      </w:pPr>
    </w:p>
    <w:p w:rsidR="00B52864" w:rsidRPr="005933CF" w:rsidRDefault="00D672EA" w:rsidP="005933CF">
      <w:pPr>
        <w:pStyle w:val="4"/>
        <w:spacing w:before="0"/>
        <w:ind w:left="1701"/>
        <w:jc w:val="both"/>
        <w:rPr>
          <w:szCs w:val="28"/>
        </w:rPr>
      </w:pPr>
      <w:r w:rsidRPr="005933CF">
        <w:rPr>
          <w:szCs w:val="28"/>
        </w:rPr>
        <w:lastRenderedPageBreak/>
        <w:t>Рабочая программа по технологии 5-9 класс</w:t>
      </w:r>
    </w:p>
    <w:p w:rsidR="00B52864" w:rsidRPr="005933CF" w:rsidRDefault="00D672EA" w:rsidP="005933CF">
      <w:pPr>
        <w:tabs>
          <w:tab w:val="left" w:pos="851"/>
        </w:tabs>
        <w:spacing w:after="0" w:line="360" w:lineRule="auto"/>
        <w:ind w:firstLine="709"/>
        <w:jc w:val="both"/>
        <w:rPr>
          <w:rFonts w:ascii="Times New Roman" w:eastAsia="Times New Roman" w:hAnsi="Times New Roman"/>
          <w:sz w:val="28"/>
          <w:szCs w:val="28"/>
        </w:rPr>
      </w:pPr>
      <w:r w:rsidRPr="005933CF">
        <w:rPr>
          <w:rFonts w:ascii="Times New Roman" w:eastAsia="Times New Roman" w:hAnsi="Times New Roman"/>
          <w:sz w:val="28"/>
          <w:szCs w:val="28"/>
        </w:rPr>
        <w:t>П</w:t>
      </w:r>
      <w:r w:rsidR="00B52864" w:rsidRPr="005933CF">
        <w:rPr>
          <w:rFonts w:ascii="Times New Roman" w:eastAsia="Times New Roman" w:hAnsi="Times New Roman"/>
          <w:sz w:val="28"/>
          <w:szCs w:val="28"/>
        </w:rPr>
        <w:t xml:space="preserve">ланируемые результаты освоения предмета «Технология» отражают: </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формирование технологической культуры и культуры труда;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формирование проектного, инженерного, технологического мышления обучающегося, соответствующего актуальному технологическому </w:t>
      </w:r>
      <w:bookmarkStart w:id="0" w:name="_GoBack"/>
      <w:r w:rsidRPr="005933CF">
        <w:rPr>
          <w:rFonts w:ascii="Times New Roman" w:eastAsia="Times New Roman" w:hAnsi="Times New Roman"/>
          <w:sz w:val="28"/>
          <w:szCs w:val="28"/>
        </w:rPr>
        <w:t>укладу;</w:t>
      </w:r>
    </w:p>
    <w:bookmarkEnd w:id="0"/>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адаптивность к изменению технологического уклада;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осознание </w:t>
      </w:r>
      <w:proofErr w:type="gramStart"/>
      <w:r w:rsidRPr="005933CF">
        <w:rPr>
          <w:rFonts w:ascii="Times New Roman" w:eastAsia="Times New Roman" w:hAnsi="Times New Roman"/>
          <w:sz w:val="28"/>
          <w:szCs w:val="28"/>
        </w:rPr>
        <w:t>обучающимся</w:t>
      </w:r>
      <w:proofErr w:type="gramEnd"/>
      <w:r w:rsidRPr="005933CF">
        <w:rPr>
          <w:rFonts w:ascii="Times New Roman" w:eastAsia="Times New Roman" w:hAnsi="Times New Roman"/>
          <w:sz w:val="28"/>
          <w:szCs w:val="28"/>
        </w:rPr>
        <w:t xml:space="preserve"> роли техники и технологий и их влияния на развитие системы «природа — общество — человек»; </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proofErr w:type="gramStart"/>
      <w:r w:rsidRPr="005933CF">
        <w:rPr>
          <w:rFonts w:ascii="Times New Roman" w:eastAsia="Times New Roman" w:hAnsi="Times New Roman"/>
          <w:sz w:val="28"/>
          <w:szCs w:val="28"/>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roofErr w:type="gramEnd"/>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B52864" w:rsidRPr="005933CF" w:rsidRDefault="00B52864" w:rsidP="00E02957">
      <w:pPr>
        <w:spacing w:after="0" w:line="360" w:lineRule="auto"/>
        <w:ind w:firstLine="851"/>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Результаты, заявленные образовательной программой «Технология», по блокам содержания</w:t>
      </w:r>
    </w:p>
    <w:p w:rsidR="00B52864" w:rsidRPr="005933CF" w:rsidRDefault="00B52864" w:rsidP="005933CF">
      <w:pPr>
        <w:spacing w:after="0" w:line="360" w:lineRule="auto"/>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Современные технологии и перспективы их развития</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Выпускник научится: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называть и характеризовать актуальные и перспективные технологии материальной и нематериальной сферы;</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B52864" w:rsidRPr="005933CF" w:rsidRDefault="00B52864" w:rsidP="005933CF">
      <w:pPr>
        <w:spacing w:after="0" w:line="360" w:lineRule="auto"/>
        <w:ind w:firstLine="709"/>
        <w:jc w:val="both"/>
        <w:rPr>
          <w:rFonts w:ascii="Times New Roman" w:eastAsia="Times New Roman" w:hAnsi="Times New Roman"/>
          <w:b/>
          <w:sz w:val="28"/>
          <w:szCs w:val="28"/>
        </w:rPr>
      </w:pPr>
      <w:r w:rsidRPr="005933CF">
        <w:rPr>
          <w:rFonts w:ascii="Times New Roman" w:eastAsia="Times New Roman" w:hAnsi="Times New Roman"/>
          <w:b/>
          <w:sz w:val="28"/>
          <w:szCs w:val="28"/>
        </w:rPr>
        <w:t>Выпускник получит возможность научиться: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p>
    <w:p w:rsidR="00B52864" w:rsidRPr="005933CF" w:rsidRDefault="00B52864" w:rsidP="005933CF">
      <w:pPr>
        <w:spacing w:after="0" w:line="360" w:lineRule="auto"/>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 xml:space="preserve">Формирование технологической культуры </w:t>
      </w:r>
      <w:r w:rsidRPr="005933CF">
        <w:rPr>
          <w:rFonts w:ascii="Times New Roman" w:eastAsia="Times New Roman" w:hAnsi="Times New Roman"/>
          <w:b/>
          <w:color w:val="000000"/>
          <w:sz w:val="28"/>
          <w:szCs w:val="28"/>
        </w:rPr>
        <w:br/>
        <w:t xml:space="preserve">и проектно-технологического мышления </w:t>
      </w:r>
      <w:proofErr w:type="gramStart"/>
      <w:r w:rsidRPr="005933CF">
        <w:rPr>
          <w:rFonts w:ascii="Times New Roman" w:eastAsia="Times New Roman" w:hAnsi="Times New Roman"/>
          <w:b/>
          <w:color w:val="000000"/>
          <w:sz w:val="28"/>
          <w:szCs w:val="28"/>
        </w:rPr>
        <w:t>обучающихся</w:t>
      </w:r>
      <w:proofErr w:type="gramEnd"/>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Выпускник научится: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выявлять и формулировать проблему, требующую технологического решения;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определять цели проектирования субъективно нового продукта или технологического решения;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планировать этапы выполнения работ и ресурсы для достижения целей проектирования;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применять базовые принципы управления проектами;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следовать технологическому процессу, в том числе в процессе изготовления субъективно нового продукта;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оценивать условия применимости технологии, в том числе с позиций экологической защищенности;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прогнозировать по известной технологии итоговые характеристики </w:t>
      </w:r>
      <w:r w:rsidRPr="005933CF">
        <w:rPr>
          <w:rFonts w:ascii="Times New Roman" w:eastAsia="Times New Roman" w:hAnsi="Times New Roman"/>
          <w:sz w:val="28"/>
          <w:szCs w:val="28"/>
        </w:rPr>
        <w:lastRenderedPageBreak/>
        <w:t>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проводить оценку и испытание полученного продукта;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проводить анализ потребностей в тех или иных материальных или информационных продуктах;</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описывать технологическое решение с помощью текста, схемы, рисунка, графического изображения и их сочетаний;</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проводить и анализировать разработку и/или реализацию продуктовых проектов, предполагающих:</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w:t>
      </w:r>
      <w:r w:rsidRPr="005933CF">
        <w:rPr>
          <w:rFonts w:ascii="Times New Roman" w:eastAsia="Times New Roman" w:hAnsi="Times New Roman"/>
          <w:sz w:val="28"/>
          <w:szCs w:val="28"/>
        </w:rPr>
        <w:lastRenderedPageBreak/>
        <w:t>инструментов/технологического оборудования,</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встраивание созданного информационного продукта в заданную оболочку,</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изготовление информационного продукта по заданному алгоритму в заданной оболочке;</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проводить и анализировать разработку и/или реализацию технологических проектов, предполагающих:</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разработку инструкций и иной технологической документации для исполнителей,</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разработку способа или процесса получения материального и информационного продукта с заданными свойствами;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выполнять чертежи и эскизы, а также работать в системах автоматизированного проектирования;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выполнять базовые операции редактора компьютерного трехмерного проектирования (на выбор образовательной организации).</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Выпускник получит возможность научиться: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 xml:space="preserve">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w:t>
      </w:r>
      <w:r w:rsidRPr="005933CF">
        <w:rPr>
          <w:rFonts w:ascii="Times New Roman" w:eastAsia="Times New Roman" w:hAnsi="Times New Roman"/>
          <w:i/>
          <w:sz w:val="28"/>
          <w:szCs w:val="28"/>
        </w:rPr>
        <w:lastRenderedPageBreak/>
        <w:t>технологии;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proofErr w:type="spellStart"/>
      <w:r w:rsidRPr="005933CF">
        <w:rPr>
          <w:rFonts w:ascii="Times New Roman" w:eastAsia="Times New Roman" w:hAnsi="Times New Roman"/>
          <w:i/>
          <w:sz w:val="28"/>
          <w:szCs w:val="28"/>
        </w:rPr>
        <w:t>технологизировать</w:t>
      </w:r>
      <w:proofErr w:type="spellEnd"/>
      <w:r w:rsidRPr="005933CF">
        <w:rPr>
          <w:rFonts w:ascii="Times New Roman" w:eastAsia="Times New Roman" w:hAnsi="Times New Roman"/>
          <w:i/>
          <w:sz w:val="28"/>
          <w:szCs w:val="28"/>
        </w:rPr>
        <w:t xml:space="preserve">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оценивать коммерческий потенциал продукта и/или технологии.</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p>
    <w:p w:rsidR="00B52864" w:rsidRPr="005933CF" w:rsidRDefault="00B52864" w:rsidP="005933CF">
      <w:pPr>
        <w:spacing w:after="0" w:line="360" w:lineRule="auto"/>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 xml:space="preserve">Построение образовательных траекторий и планов </w:t>
      </w:r>
      <w:r w:rsidRPr="005933CF">
        <w:rPr>
          <w:rFonts w:ascii="Times New Roman" w:eastAsia="Times New Roman" w:hAnsi="Times New Roman"/>
          <w:b/>
          <w:color w:val="000000"/>
          <w:sz w:val="28"/>
          <w:szCs w:val="28"/>
        </w:rPr>
        <w:br/>
        <w:t>в области профессионального самоопределения</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Выпускник научится: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характеризовать группы профессий, относящихся к актуальному технологическому укладу;</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характеризовать ситуацию на региональном рынке труда, называть тенденции ее развития;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разъяснять социальное значение групп профессий, востребованных на региональном рынке труда;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B52864" w:rsidRPr="005933CF" w:rsidRDefault="00B52864" w:rsidP="005933CF">
      <w:pPr>
        <w:spacing w:after="0" w:line="360" w:lineRule="auto"/>
        <w:ind w:firstLine="709"/>
        <w:jc w:val="both"/>
        <w:rPr>
          <w:rFonts w:ascii="Times New Roman" w:eastAsia="Times New Roman" w:hAnsi="Times New Roman"/>
          <w:b/>
          <w:sz w:val="28"/>
          <w:szCs w:val="28"/>
        </w:rPr>
      </w:pPr>
      <w:r w:rsidRPr="005933CF">
        <w:rPr>
          <w:rFonts w:ascii="Times New Roman" w:eastAsia="Times New Roman" w:hAnsi="Times New Roman"/>
          <w:b/>
          <w:sz w:val="28"/>
          <w:szCs w:val="28"/>
        </w:rPr>
        <w:t>Выпускник получит возможность научиться: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предлагать альтернативные варианты образовательной траектории для профессионального развития;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характеризовать группы предприятий региона проживания;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B52864" w:rsidRPr="005933CF" w:rsidRDefault="00B52864" w:rsidP="005933CF">
      <w:pPr>
        <w:spacing w:after="0" w:line="360" w:lineRule="auto"/>
        <w:ind w:firstLine="709"/>
        <w:jc w:val="both"/>
        <w:rPr>
          <w:rFonts w:ascii="Times New Roman" w:eastAsia="Times New Roman" w:hAnsi="Times New Roman"/>
          <w:b/>
          <w:sz w:val="28"/>
          <w:szCs w:val="28"/>
        </w:rPr>
      </w:pPr>
      <w:bookmarkStart w:id="1" w:name="_17dp8vu"/>
      <w:bookmarkEnd w:id="1"/>
    </w:p>
    <w:p w:rsidR="00B52864" w:rsidRPr="005933CF" w:rsidRDefault="00B52864" w:rsidP="005933CF">
      <w:pPr>
        <w:spacing w:after="0" w:line="360" w:lineRule="auto"/>
        <w:ind w:firstLine="709"/>
        <w:jc w:val="both"/>
        <w:rPr>
          <w:rFonts w:ascii="Times New Roman" w:eastAsia="Times New Roman" w:hAnsi="Times New Roman"/>
          <w:b/>
          <w:sz w:val="28"/>
          <w:szCs w:val="28"/>
        </w:rPr>
      </w:pPr>
      <w:bookmarkStart w:id="2" w:name="_1cnkghhofozt"/>
      <w:bookmarkEnd w:id="2"/>
      <w:r w:rsidRPr="005933CF">
        <w:rPr>
          <w:rFonts w:ascii="Times New Roman" w:eastAsia="Times New Roman" w:hAnsi="Times New Roman"/>
          <w:b/>
          <w:color w:val="000000"/>
          <w:sz w:val="28"/>
          <w:szCs w:val="28"/>
        </w:rPr>
        <w:t xml:space="preserve">По годам обучения результаты структурированы и конкретизированы следующим образом, результаты разбиты на </w:t>
      </w:r>
      <w:proofErr w:type="spellStart"/>
      <w:r w:rsidRPr="005933CF">
        <w:rPr>
          <w:rFonts w:ascii="Times New Roman" w:eastAsia="Times New Roman" w:hAnsi="Times New Roman"/>
          <w:b/>
          <w:color w:val="000000"/>
          <w:sz w:val="28"/>
          <w:szCs w:val="28"/>
        </w:rPr>
        <w:t>подблоки</w:t>
      </w:r>
      <w:proofErr w:type="spellEnd"/>
      <w:r w:rsidRPr="005933CF">
        <w:rPr>
          <w:rFonts w:ascii="Times New Roman" w:eastAsia="Times New Roman" w:hAnsi="Times New Roman"/>
          <w:b/>
          <w:color w:val="000000"/>
          <w:sz w:val="28"/>
          <w:szCs w:val="28"/>
        </w:rPr>
        <w:t xml:space="preserve">: </w:t>
      </w:r>
      <w:r w:rsidRPr="005933CF">
        <w:rPr>
          <w:rFonts w:ascii="Times New Roman" w:eastAsia="Times New Roman" w:hAnsi="Times New Roman"/>
          <w:b/>
          <w:sz w:val="28"/>
          <w:szCs w:val="28"/>
        </w:rPr>
        <w:t>культура труда (знания в рамках предметной области и бытовые навыки)</w:t>
      </w:r>
      <w:r w:rsidRPr="005933CF">
        <w:rPr>
          <w:rFonts w:ascii="Times New Roman" w:eastAsia="Times New Roman" w:hAnsi="Times New Roman"/>
          <w:b/>
          <w:color w:val="000000"/>
          <w:sz w:val="28"/>
          <w:szCs w:val="28"/>
        </w:rPr>
        <w:t xml:space="preserve">, </w:t>
      </w:r>
      <w:r w:rsidRPr="005933CF">
        <w:rPr>
          <w:rFonts w:ascii="Times New Roman" w:eastAsia="Times New Roman" w:hAnsi="Times New Roman"/>
          <w:b/>
          <w:sz w:val="28"/>
          <w:szCs w:val="28"/>
        </w:rPr>
        <w:t>предметные результаты (технологические компетенции), проектные компетенции (включая компетенции проектного управления).</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bookmarkStart w:id="3" w:name="_5dojyedtsxww"/>
      <w:bookmarkStart w:id="4" w:name="_di7zhidd3n5d"/>
      <w:bookmarkEnd w:id="3"/>
      <w:bookmarkEnd w:id="4"/>
      <w:r w:rsidRPr="005933CF">
        <w:rPr>
          <w:rFonts w:ascii="Times New Roman" w:eastAsia="Times New Roman" w:hAnsi="Times New Roman"/>
          <w:b/>
          <w:color w:val="000000"/>
          <w:sz w:val="28"/>
          <w:szCs w:val="28"/>
        </w:rPr>
        <w:t>5 класс</w:t>
      </w:r>
    </w:p>
    <w:p w:rsidR="00B52864" w:rsidRPr="005933CF" w:rsidRDefault="00B52864" w:rsidP="005933CF">
      <w:pPr>
        <w:spacing w:after="0" w:line="360" w:lineRule="auto"/>
        <w:ind w:firstLine="709"/>
        <w:jc w:val="both"/>
        <w:rPr>
          <w:rFonts w:ascii="Times New Roman" w:eastAsia="Times New Roman" w:hAnsi="Times New Roman"/>
          <w:sz w:val="28"/>
          <w:szCs w:val="28"/>
        </w:rPr>
      </w:pPr>
      <w:bookmarkStart w:id="5" w:name="_t6ng77jg5119"/>
      <w:bookmarkEnd w:id="5"/>
      <w:r w:rsidRPr="005933CF">
        <w:rPr>
          <w:rFonts w:ascii="Times New Roman" w:eastAsia="Times New Roman" w:hAnsi="Times New Roman"/>
          <w:sz w:val="28"/>
          <w:szCs w:val="28"/>
        </w:rPr>
        <w:t xml:space="preserve">По завершении учебного года </w:t>
      </w:r>
      <w:proofErr w:type="gramStart"/>
      <w:r w:rsidRPr="005933CF">
        <w:rPr>
          <w:rFonts w:ascii="Times New Roman" w:eastAsia="Times New Roman" w:hAnsi="Times New Roman"/>
          <w:sz w:val="28"/>
          <w:szCs w:val="28"/>
        </w:rPr>
        <w:t>обучающийся</w:t>
      </w:r>
      <w:proofErr w:type="gramEnd"/>
      <w:r w:rsidRPr="005933CF">
        <w:rPr>
          <w:rFonts w:ascii="Times New Roman" w:eastAsia="Times New Roman" w:hAnsi="Times New Roman"/>
          <w:sz w:val="28"/>
          <w:szCs w:val="28"/>
        </w:rPr>
        <w:t>:</w:t>
      </w: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6" w:name="_t7na45orop2f"/>
      <w:bookmarkEnd w:id="6"/>
      <w:r w:rsidRPr="005933CF">
        <w:rPr>
          <w:rFonts w:ascii="Times New Roman" w:eastAsia="Times New Roman" w:hAnsi="Times New Roman"/>
          <w:b/>
          <w:i/>
          <w:sz w:val="28"/>
          <w:szCs w:val="28"/>
        </w:rPr>
        <w:t>Культура труда (знания в рамках предметной области и бытовые навыки):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shd w:val="clear" w:color="auto" w:fill="D9EAD3"/>
        </w:rPr>
      </w:pPr>
      <w:proofErr w:type="gramStart"/>
      <w:r w:rsidRPr="005933CF">
        <w:rPr>
          <w:rFonts w:ascii="Times New Roman" w:eastAsia="Times New Roman" w:hAnsi="Times New Roman"/>
          <w:sz w:val="28"/>
          <w:szCs w:val="28"/>
        </w:rPr>
        <w:t>владеет безопасными приемами работы с ручными и электрифицированным бытовым инструментом;</w:t>
      </w:r>
      <w:proofErr w:type="gramEnd"/>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использует ручной и электрифицированный бытовой инструмент в соответствии с задачей собственной деятельности (по назначению);</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proofErr w:type="gramStart"/>
      <w:r w:rsidRPr="005933CF">
        <w:rPr>
          <w:rFonts w:ascii="Times New Roman" w:eastAsia="Times New Roman" w:hAnsi="Times New Roman"/>
          <w:sz w:val="28"/>
          <w:szCs w:val="28"/>
        </w:rPr>
        <w:t>разъясняет содержание понятий «изображение», «эскиз», «материал», «инструмент», «механизм», «робот», «конструкция» и адекватно использует эти понятия;</w:t>
      </w:r>
      <w:proofErr w:type="gramEnd"/>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организует и поддерживает порядок на рабочем месте;</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и рационально использует материал в соответствии с задачей собственной деятельности;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осуществляет сохранение информации о результатах деятельности в формах описания, схемы, эскиза, фотографии, графического изображения;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использует при выполнении учебных задач научно-популярную литературу, справочные материалы и ресурсы интернета;</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осуществляет операции по поддержанию порядка и чистоты в жилом и рабочем помещении;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7" w:name="_6z1lbuxs3gwf"/>
      <w:bookmarkEnd w:id="7"/>
      <w:r w:rsidRPr="005933CF">
        <w:rPr>
          <w:rFonts w:ascii="Times New Roman" w:eastAsia="Times New Roman" w:hAnsi="Times New Roman"/>
          <w:b/>
          <w:i/>
          <w:sz w:val="28"/>
          <w:szCs w:val="28"/>
        </w:rPr>
        <w:t>Предметные результаты: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измерение длин, расстояний, величин углов с помощью измерительных инструментов;</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читает информацию, представленную в виде специализированных таблиц;</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читает элементарные эскизы, схемы;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элементарные эскизы, схемы, в том числе с использованием программного обеспечения графических редакторов;</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разметку плоского изделия на заготовке;</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осуществляет сборку моделей, в том числе с помощью образовательного конструктора по инструкции;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конструирует модель по заданному прототипу;</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строит простые механизмы;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проведения испытания, анализа продукта;</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модификации материального или информационного продукта;</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классифицирует роботов по конструкции, сфере применения, степени самостоятельности (автономности), способам управления.</w:t>
      </w:r>
    </w:p>
    <w:p w:rsidR="00B52864" w:rsidRPr="005933CF" w:rsidRDefault="00B52864" w:rsidP="005933CF">
      <w:pPr>
        <w:spacing w:after="0" w:line="360" w:lineRule="auto"/>
        <w:ind w:firstLine="709"/>
        <w:jc w:val="both"/>
        <w:rPr>
          <w:rFonts w:ascii="Times New Roman" w:eastAsia="Times New Roman" w:hAnsi="Times New Roman"/>
          <w:b/>
          <w:sz w:val="28"/>
          <w:szCs w:val="28"/>
          <w:shd w:val="clear" w:color="auto" w:fill="F4CCCC"/>
        </w:rPr>
      </w:pPr>
      <w:bookmarkStart w:id="8" w:name="_1ylijhqk03og"/>
      <w:bookmarkEnd w:id="8"/>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9" w:name="_a613x2pvstl3"/>
      <w:bookmarkEnd w:id="9"/>
      <w:r w:rsidRPr="005933CF">
        <w:rPr>
          <w:rFonts w:ascii="Times New Roman" w:eastAsia="Times New Roman" w:hAnsi="Times New Roman"/>
          <w:b/>
          <w:i/>
          <w:sz w:val="28"/>
          <w:szCs w:val="28"/>
        </w:rPr>
        <w:t>Проектные компетенции (включая компетенции проектного управления):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B52864" w:rsidRPr="005933CF" w:rsidRDefault="00B52864" w:rsidP="005933CF">
      <w:pPr>
        <w:tabs>
          <w:tab w:val="left" w:pos="851"/>
        </w:tabs>
        <w:spacing w:after="0" w:line="360" w:lineRule="auto"/>
        <w:ind w:firstLine="709"/>
        <w:jc w:val="both"/>
        <w:rPr>
          <w:rFonts w:ascii="Times New Roman" w:eastAsia="Times New Roman" w:hAnsi="Times New Roman"/>
          <w:b/>
          <w:sz w:val="28"/>
          <w:szCs w:val="28"/>
        </w:rPr>
      </w:pPr>
    </w:p>
    <w:p w:rsidR="00B52864" w:rsidRPr="005933CF" w:rsidRDefault="00B52864" w:rsidP="005933CF">
      <w:pPr>
        <w:tabs>
          <w:tab w:val="left" w:pos="851"/>
        </w:tabs>
        <w:spacing w:after="0" w:line="360" w:lineRule="auto"/>
        <w:ind w:firstLine="709"/>
        <w:jc w:val="both"/>
        <w:rPr>
          <w:rFonts w:ascii="Times New Roman" w:eastAsia="Times New Roman" w:hAnsi="Times New Roman"/>
          <w:b/>
          <w:sz w:val="28"/>
          <w:szCs w:val="28"/>
        </w:rPr>
      </w:pPr>
      <w:r w:rsidRPr="005933CF">
        <w:rPr>
          <w:rFonts w:ascii="Times New Roman" w:eastAsia="Times New Roman" w:hAnsi="Times New Roman"/>
          <w:b/>
          <w:sz w:val="28"/>
          <w:szCs w:val="28"/>
        </w:rPr>
        <w:t>6 класс</w:t>
      </w:r>
    </w:p>
    <w:p w:rsidR="00B52864" w:rsidRPr="005933CF" w:rsidRDefault="00B52864" w:rsidP="005933CF">
      <w:pPr>
        <w:tabs>
          <w:tab w:val="left" w:pos="851"/>
        </w:tabs>
        <w:spacing w:after="0" w:line="360" w:lineRule="auto"/>
        <w:ind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По завершении учебного года </w:t>
      </w:r>
      <w:proofErr w:type="gramStart"/>
      <w:r w:rsidRPr="005933CF">
        <w:rPr>
          <w:rFonts w:ascii="Times New Roman" w:eastAsia="Times New Roman" w:hAnsi="Times New Roman"/>
          <w:sz w:val="28"/>
          <w:szCs w:val="28"/>
        </w:rPr>
        <w:t>обучающийся</w:t>
      </w:r>
      <w:proofErr w:type="gramEnd"/>
      <w:r w:rsidRPr="005933CF">
        <w:rPr>
          <w:rFonts w:ascii="Times New Roman" w:eastAsia="Times New Roman" w:hAnsi="Times New Roman"/>
          <w:sz w:val="28"/>
          <w:szCs w:val="28"/>
        </w:rPr>
        <w:t>:</w:t>
      </w:r>
    </w:p>
    <w:p w:rsidR="00B52864" w:rsidRPr="005933CF" w:rsidRDefault="00B52864" w:rsidP="005933CF">
      <w:pPr>
        <w:spacing w:after="0" w:line="360" w:lineRule="auto"/>
        <w:ind w:firstLine="705"/>
        <w:jc w:val="both"/>
        <w:rPr>
          <w:rFonts w:ascii="Times New Roman" w:eastAsia="Times New Roman" w:hAnsi="Times New Roman"/>
          <w:b/>
          <w:i/>
          <w:sz w:val="28"/>
          <w:szCs w:val="28"/>
        </w:rPr>
      </w:pPr>
      <w:r w:rsidRPr="005933CF">
        <w:rPr>
          <w:rFonts w:ascii="Times New Roman" w:eastAsia="Times New Roman" w:hAnsi="Times New Roman"/>
          <w:b/>
          <w:i/>
          <w:sz w:val="28"/>
          <w:szCs w:val="28"/>
        </w:rPr>
        <w:t>Культура труда (знания в рамках предметной области и бытовые навыки):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разъясняет содержание понятий «чертеж», «форма», «макет», «прототип», «3D-модель», «программа» и адекватно использует эти понятия;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содержание понятия «потребность» (с точки зрения потребителя) и адекватно использует эти понятия;</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два-три метода поиска и верификации информации в соответствии с задачами собственной деятельности;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безопасные приемы первичной и тепловой обработки продуктов питания.</w:t>
      </w:r>
    </w:p>
    <w:p w:rsidR="00B52864" w:rsidRPr="005933CF" w:rsidRDefault="00B52864" w:rsidP="005933CF">
      <w:pPr>
        <w:tabs>
          <w:tab w:val="left" w:pos="426"/>
          <w:tab w:val="left" w:pos="993"/>
          <w:tab w:val="left" w:pos="1134"/>
        </w:tabs>
        <w:spacing w:after="0" w:line="360" w:lineRule="auto"/>
        <w:ind w:left="705"/>
        <w:jc w:val="both"/>
        <w:rPr>
          <w:rFonts w:ascii="Times New Roman" w:eastAsia="Times New Roman" w:hAnsi="Times New Roman"/>
          <w:sz w:val="28"/>
          <w:szCs w:val="28"/>
          <w:shd w:val="clear" w:color="auto" w:fill="D9EAD3"/>
        </w:rPr>
      </w:pPr>
    </w:p>
    <w:p w:rsidR="00B52864" w:rsidRPr="005933CF" w:rsidRDefault="00B52864" w:rsidP="005933CF">
      <w:pPr>
        <w:spacing w:after="0" w:line="360" w:lineRule="auto"/>
        <w:ind w:firstLine="705"/>
        <w:jc w:val="both"/>
        <w:rPr>
          <w:rFonts w:ascii="Times New Roman" w:eastAsia="Times New Roman" w:hAnsi="Times New Roman"/>
          <w:b/>
          <w:i/>
          <w:sz w:val="28"/>
          <w:szCs w:val="28"/>
        </w:rPr>
      </w:pPr>
      <w:r w:rsidRPr="005933CF">
        <w:rPr>
          <w:rFonts w:ascii="Times New Roman" w:eastAsia="Times New Roman" w:hAnsi="Times New Roman"/>
          <w:b/>
          <w:i/>
          <w:sz w:val="28"/>
          <w:szCs w:val="28"/>
        </w:rPr>
        <w:t>Предметные результаты: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читает элементарные чертежи;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выполняет элементарные чертежи, векторные и растровые изображения, в том числе с использованием графических редакторов;</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анализирует формообразование промышленных изделий;</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навыки формообразования, использования объемов в дизайне (макетирование из подручных материалов);</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опыт соединения деталей методом пайки;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изготовления макета или прототипа;</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проводит морфологический и функциональный анализ технической системы или изделия;</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строит механизм, состоящий из нескольких простых механизмов;</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модификации механизмов для получения заданных свойств (решение задачи);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характеризует свойства металлических конструкционных материалов;</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подготовки деталей под окраску.</w:t>
      </w:r>
    </w:p>
    <w:p w:rsidR="00B52864" w:rsidRPr="005933CF" w:rsidRDefault="00B52864" w:rsidP="005933CF">
      <w:pPr>
        <w:spacing w:after="0" w:line="360" w:lineRule="auto"/>
        <w:ind w:firstLine="705"/>
        <w:jc w:val="both"/>
        <w:rPr>
          <w:rFonts w:ascii="Times New Roman" w:eastAsia="Times New Roman" w:hAnsi="Times New Roman"/>
          <w:b/>
          <w:i/>
          <w:sz w:val="28"/>
          <w:szCs w:val="28"/>
        </w:rPr>
      </w:pPr>
      <w:bookmarkStart w:id="10" w:name="_a4oiycftaa86"/>
      <w:bookmarkEnd w:id="10"/>
    </w:p>
    <w:p w:rsidR="00B52864" w:rsidRPr="005933CF" w:rsidRDefault="00B52864" w:rsidP="005933CF">
      <w:pPr>
        <w:tabs>
          <w:tab w:val="left" w:pos="851"/>
        </w:tabs>
        <w:spacing w:after="0" w:line="360" w:lineRule="auto"/>
        <w:ind w:firstLine="705"/>
        <w:jc w:val="both"/>
        <w:rPr>
          <w:rFonts w:ascii="Times New Roman" w:eastAsia="Times New Roman" w:hAnsi="Times New Roman"/>
          <w:sz w:val="28"/>
          <w:szCs w:val="28"/>
        </w:rPr>
      </w:pPr>
      <w:r w:rsidRPr="005933CF">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может назвать инструменты выявления потребностей и исследования пользовательского опыта;</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методы генерации идей по модернизации/проектированию материальных продуктов или технологических систем;</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умеет разделять технологический процесс на последовательность действий; </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опыт выделения задач из поставленной цели по разработке продукта;</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11" w:name="_kwvi0buewqy"/>
      <w:bookmarkEnd w:id="11"/>
    </w:p>
    <w:p w:rsidR="00B52864" w:rsidRPr="005933CF" w:rsidRDefault="00B52864" w:rsidP="005933CF">
      <w:pPr>
        <w:tabs>
          <w:tab w:val="left" w:pos="851"/>
        </w:tabs>
        <w:spacing w:after="0" w:line="360" w:lineRule="auto"/>
        <w:ind w:firstLine="709"/>
        <w:jc w:val="both"/>
        <w:rPr>
          <w:rFonts w:ascii="Times New Roman" w:eastAsia="Times New Roman" w:hAnsi="Times New Roman"/>
          <w:b/>
          <w:sz w:val="28"/>
          <w:szCs w:val="28"/>
        </w:rPr>
      </w:pPr>
      <w:bookmarkStart w:id="12" w:name="_bf32tj4l8j8n"/>
      <w:bookmarkEnd w:id="12"/>
      <w:r w:rsidRPr="005933CF">
        <w:rPr>
          <w:rFonts w:ascii="Times New Roman" w:eastAsia="Times New Roman" w:hAnsi="Times New Roman"/>
          <w:b/>
          <w:sz w:val="28"/>
          <w:szCs w:val="28"/>
        </w:rPr>
        <w:lastRenderedPageBreak/>
        <w:t>7 класс</w:t>
      </w:r>
    </w:p>
    <w:p w:rsidR="00B52864" w:rsidRPr="005933CF" w:rsidRDefault="00B52864" w:rsidP="005933CF">
      <w:pPr>
        <w:tabs>
          <w:tab w:val="left" w:pos="851"/>
        </w:tabs>
        <w:spacing w:after="0" w:line="360" w:lineRule="auto"/>
        <w:ind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По завершении учебного года </w:t>
      </w:r>
      <w:proofErr w:type="gramStart"/>
      <w:r w:rsidRPr="005933CF">
        <w:rPr>
          <w:rFonts w:ascii="Times New Roman" w:eastAsia="Times New Roman" w:hAnsi="Times New Roman"/>
          <w:sz w:val="28"/>
          <w:szCs w:val="28"/>
        </w:rPr>
        <w:t>обучающийся</w:t>
      </w:r>
      <w:proofErr w:type="gramEnd"/>
      <w:r w:rsidRPr="005933CF">
        <w:rPr>
          <w:rFonts w:ascii="Times New Roman" w:eastAsia="Times New Roman" w:hAnsi="Times New Roman"/>
          <w:sz w:val="28"/>
          <w:szCs w:val="28"/>
        </w:rPr>
        <w:t>:</w:t>
      </w: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13" w:name="_op6cz61lpv5b"/>
      <w:bookmarkEnd w:id="13"/>
      <w:r w:rsidRPr="005933CF">
        <w:rPr>
          <w:rFonts w:ascii="Times New Roman" w:eastAsia="Times New Roman" w:hAnsi="Times New Roman"/>
          <w:b/>
          <w:i/>
          <w:sz w:val="28"/>
          <w:szCs w:val="28"/>
        </w:rPr>
        <w:t>Культура труда (знания в рамках предметной области и бытовые навыки):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shd w:val="clear" w:color="auto" w:fill="D9EAD3"/>
        </w:rPr>
      </w:pPr>
      <w:r w:rsidRPr="005933CF">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proofErr w:type="gramStart"/>
      <w:r w:rsidRPr="005933CF">
        <w:rPr>
          <w:rFonts w:ascii="Times New Roman" w:eastAsia="Times New Roman" w:hAnsi="Times New Roman"/>
          <w:sz w:val="28"/>
          <w:szCs w:val="28"/>
        </w:rPr>
        <w:t>разъясняет содержание понятий «станок», «оборудование», «машина», «сборка», «модель», «моделирование», «слой» и адекватно использует эти понятия;</w:t>
      </w:r>
      <w:proofErr w:type="gramEnd"/>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следует технологии, в том числе в процессе изготовления субъективно нового продукта;</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элементарные операции бытового ремонта методом замены деталей;</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пищевую ценность пищевых продуктов;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может назвать специфичные виды обработки различных видов пищевых продуктов (овощи, мясо, рыба и др.);</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основы рационального питания.</w:t>
      </w: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14" w:name="_txalrqlcfk73"/>
      <w:bookmarkEnd w:id="14"/>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15" w:name="_1vlkpbwcibsj"/>
      <w:bookmarkEnd w:id="15"/>
      <w:r w:rsidRPr="005933CF">
        <w:rPr>
          <w:rFonts w:ascii="Times New Roman" w:eastAsia="Times New Roman" w:hAnsi="Times New Roman"/>
          <w:b/>
          <w:i/>
          <w:sz w:val="28"/>
          <w:szCs w:val="28"/>
        </w:rPr>
        <w:t>Предметные результаты: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элементарные технологические расчеты;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называет и характеризует актуальные и перспективные информационные технологии;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получил и проанализировал опыт проведения виртуального эксперимента по избранной </w:t>
      </w:r>
      <w:proofErr w:type="gramStart"/>
      <w:r w:rsidRPr="005933CF">
        <w:rPr>
          <w:rFonts w:ascii="Times New Roman" w:eastAsia="Times New Roman" w:hAnsi="Times New Roman"/>
          <w:sz w:val="28"/>
          <w:szCs w:val="28"/>
        </w:rPr>
        <w:t>обучающимся</w:t>
      </w:r>
      <w:proofErr w:type="gramEnd"/>
      <w:r w:rsidRPr="005933CF">
        <w:rPr>
          <w:rFonts w:ascii="Times New Roman" w:eastAsia="Times New Roman" w:hAnsi="Times New Roman"/>
          <w:sz w:val="28"/>
          <w:szCs w:val="28"/>
        </w:rPr>
        <w:t xml:space="preserve"> тематике;</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создает 3D-модели, применяя различные технологии, используя неавтоматизированные и/или автоматизированные инструменты (в том числе </w:t>
      </w:r>
      <w:r w:rsidRPr="005933CF">
        <w:rPr>
          <w:rFonts w:ascii="Times New Roman" w:eastAsia="Times New Roman" w:hAnsi="Times New Roman"/>
          <w:sz w:val="28"/>
          <w:szCs w:val="28"/>
        </w:rPr>
        <w:lastRenderedPageBreak/>
        <w:t>специализированное программное обеспечение, технологии фотограмметрии, ручное сканирование и др.);</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анализирует данные и использует различные технологии их обработки посредством информационных систем;</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последовательность технологических операций по подготовке цифровых данных для учебных станков;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технологии оцифровки аналоговых данных в соответствии с задачами собственной деятельности;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структуры реальных систем управления робототехнических систем;</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объясняет сущность управления в технических системах, характеризует автоматические и саморегулируемые системы;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конструирует простые системы с обратной связью, в том числе на основе технических конструкторов;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знает базовые принципы организации взаимодействия технических систем;</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свойства конструкционных материалов искусственного происхождения (например, полимеров, композитов);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безопасные приемы выполнения основных операций слесарно-сборочных работ;</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основные виды механической обработки конструкционных материалов;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основные виды технологического оборудования для выполнения механической обработки конструкционных материалов;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изготовления изделия средствами учебного станка, в том числе с симуляцией процесса изготовления в виртуальной среде;</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характеризует основные технологии производства продуктов питания;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получает и анализирует опыт лабораторного исследования продуктов питания.</w:t>
      </w:r>
    </w:p>
    <w:p w:rsidR="00B52864" w:rsidRPr="005933CF" w:rsidRDefault="00B52864" w:rsidP="005933CF">
      <w:pPr>
        <w:tabs>
          <w:tab w:val="left" w:pos="841"/>
          <w:tab w:val="left" w:pos="993"/>
          <w:tab w:val="left" w:pos="2410"/>
        </w:tabs>
        <w:spacing w:after="0" w:line="360" w:lineRule="auto"/>
        <w:jc w:val="both"/>
        <w:rPr>
          <w:rFonts w:ascii="Times New Roman" w:eastAsia="Times New Roman" w:hAnsi="Times New Roman"/>
          <w:sz w:val="28"/>
          <w:szCs w:val="28"/>
          <w:shd w:val="clear" w:color="auto" w:fill="D9EAD3"/>
        </w:rPr>
      </w:pP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16" w:name="_xowwylgiqfk8"/>
      <w:bookmarkEnd w:id="16"/>
      <w:r w:rsidRPr="005933CF">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самостоятельно решает поставленную задачу, анализируя и подбирая материалы и средства для ее решения;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использует инструмент выявления потребностей и исследования пользовательского опыта;</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B52864" w:rsidRPr="005933CF" w:rsidRDefault="00B52864" w:rsidP="005933CF">
      <w:pPr>
        <w:tabs>
          <w:tab w:val="left" w:pos="993"/>
          <w:tab w:val="left" w:pos="1134"/>
          <w:tab w:val="left" w:pos="2410"/>
        </w:tabs>
        <w:spacing w:after="0" w:line="360" w:lineRule="auto"/>
        <w:jc w:val="both"/>
        <w:rPr>
          <w:rFonts w:ascii="Times New Roman" w:eastAsia="Times New Roman" w:hAnsi="Times New Roman"/>
          <w:sz w:val="28"/>
          <w:szCs w:val="28"/>
        </w:rPr>
      </w:pPr>
    </w:p>
    <w:p w:rsidR="00B52864" w:rsidRPr="005933CF" w:rsidRDefault="00B52864" w:rsidP="005933CF">
      <w:pPr>
        <w:tabs>
          <w:tab w:val="left" w:pos="851"/>
        </w:tabs>
        <w:spacing w:after="0" w:line="360" w:lineRule="auto"/>
        <w:ind w:firstLine="709"/>
        <w:jc w:val="both"/>
        <w:rPr>
          <w:rFonts w:ascii="Times New Roman" w:eastAsia="Times New Roman" w:hAnsi="Times New Roman"/>
          <w:b/>
          <w:sz w:val="28"/>
          <w:szCs w:val="28"/>
        </w:rPr>
      </w:pPr>
      <w:r w:rsidRPr="005933CF">
        <w:rPr>
          <w:rFonts w:ascii="Times New Roman" w:eastAsia="Times New Roman" w:hAnsi="Times New Roman"/>
          <w:b/>
          <w:sz w:val="28"/>
          <w:szCs w:val="28"/>
        </w:rPr>
        <w:t>8 класс</w:t>
      </w:r>
    </w:p>
    <w:p w:rsidR="00B52864" w:rsidRPr="005933CF" w:rsidRDefault="00B52864" w:rsidP="005933CF">
      <w:pPr>
        <w:tabs>
          <w:tab w:val="left" w:pos="851"/>
        </w:tabs>
        <w:spacing w:after="0" w:line="360" w:lineRule="auto"/>
        <w:ind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По завершении учебного года </w:t>
      </w:r>
      <w:proofErr w:type="gramStart"/>
      <w:r w:rsidRPr="005933CF">
        <w:rPr>
          <w:rFonts w:ascii="Times New Roman" w:eastAsia="Times New Roman" w:hAnsi="Times New Roman"/>
          <w:sz w:val="28"/>
          <w:szCs w:val="28"/>
        </w:rPr>
        <w:t>обучающийся</w:t>
      </w:r>
      <w:proofErr w:type="gramEnd"/>
      <w:r w:rsidRPr="005933CF">
        <w:rPr>
          <w:rFonts w:ascii="Times New Roman" w:eastAsia="Times New Roman" w:hAnsi="Times New Roman"/>
          <w:sz w:val="28"/>
          <w:szCs w:val="28"/>
        </w:rPr>
        <w:t>:</w:t>
      </w: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t>Культура труда (знания в рамках предметной области и бытовые навыки):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может охарактеризовать ключевые предприятия и/или отрасли региона проживания;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 называет предприятия региона проживания, работающие на основе современных производственных технологий;</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B52864" w:rsidRPr="005933CF" w:rsidRDefault="00B52864" w:rsidP="005933CF">
      <w:pPr>
        <w:tabs>
          <w:tab w:val="left" w:pos="851"/>
        </w:tabs>
        <w:spacing w:after="0" w:line="360" w:lineRule="auto"/>
        <w:ind w:firstLine="709"/>
        <w:jc w:val="both"/>
        <w:rPr>
          <w:rFonts w:ascii="Times New Roman" w:eastAsia="Times New Roman" w:hAnsi="Times New Roman"/>
          <w:sz w:val="28"/>
          <w:szCs w:val="28"/>
        </w:rPr>
      </w:pP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t>Предметные результаты:</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описывает жизненный цикл технологии, приводя примеры;</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объясняет простейший технологический процесс по  технологической карте, в том числе характеризуя негативные эффекты;</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перечисляет и характеризует виды технической и технологической документации;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описывает технологическое решение с помощью текста, эскизов, схем, чертежей;</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составляет техническое задание, памятку, инструкцию, технологическую карту;</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создает модель, адекватную практической задаче;</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проводит оценку и испытание полученного продукта;</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осуществляет конструирование и/или модификацию электрической цепи в соответствии с поставленной задачей;</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 xml:space="preserve">производит сборку электрической цепи посредством соединения и/или подключения электронных компонентов заданным способом (пайка, </w:t>
      </w:r>
      <w:proofErr w:type="spellStart"/>
      <w:r w:rsidRPr="005933CF">
        <w:rPr>
          <w:rFonts w:ascii="Times New Roman" w:eastAsia="Times New Roman" w:hAnsi="Times New Roman"/>
          <w:sz w:val="28"/>
          <w:szCs w:val="28"/>
        </w:rPr>
        <w:t>беспаечный</w:t>
      </w:r>
      <w:proofErr w:type="spellEnd"/>
      <w:r w:rsidRPr="005933CF">
        <w:rPr>
          <w:rFonts w:ascii="Times New Roman" w:eastAsia="Times New Roman" w:hAnsi="Times New Roman"/>
          <w:sz w:val="28"/>
          <w:szCs w:val="28"/>
        </w:rPr>
        <w:t xml:space="preserve"> монтаж, механическая сборка) согласно схеме; </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производит элементарную диагностику и выявление неисправностей технического устройства, созданного в рамках учебной деятельности;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производит настройку, наладку и контрольное тестирование технического устройства, созданного в рамках учебной деятельности;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различает типы автоматических и автоматизированных систем;</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объясняет назначение и принцип действия систем автономного управления;</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объясняет назначение, функции датчиков и принципы их работы;</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навыки алгоритмизации и программирования в соответствии с конкретной задачей и/или учебной ситуацией;</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5933CF">
        <w:rPr>
          <w:rFonts w:ascii="Times New Roman" w:eastAsia="Times New Roman" w:hAnsi="Times New Roman"/>
          <w:sz w:val="28"/>
          <w:szCs w:val="28"/>
        </w:rPr>
        <w:t>экологичность</w:t>
      </w:r>
      <w:proofErr w:type="spellEnd"/>
      <w:r w:rsidRPr="005933CF">
        <w:rPr>
          <w:rFonts w:ascii="Times New Roman" w:eastAsia="Times New Roman" w:hAnsi="Times New Roman"/>
          <w:sz w:val="28"/>
          <w:szCs w:val="28"/>
        </w:rPr>
        <w:t xml:space="preserve"> (с использованием произвольно избранных источников информации);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характеризует применимость материала под имеющуюся задачу, опираясь на его свойства (внешний вид, механические, электрические, </w:t>
      </w:r>
      <w:r w:rsidRPr="005933CF">
        <w:rPr>
          <w:rFonts w:ascii="Times New Roman" w:eastAsia="Times New Roman" w:hAnsi="Times New Roman"/>
          <w:sz w:val="28"/>
          <w:szCs w:val="28"/>
        </w:rPr>
        <w:lastRenderedPageBreak/>
        <w:t xml:space="preserve">термические, возможность обработки), экономические характеристики, </w:t>
      </w:r>
      <w:proofErr w:type="spellStart"/>
      <w:r w:rsidRPr="005933CF">
        <w:rPr>
          <w:rFonts w:ascii="Times New Roman" w:eastAsia="Times New Roman" w:hAnsi="Times New Roman"/>
          <w:sz w:val="28"/>
          <w:szCs w:val="28"/>
        </w:rPr>
        <w:t>экологичность</w:t>
      </w:r>
      <w:proofErr w:type="spellEnd"/>
      <w:r w:rsidRPr="005933CF">
        <w:rPr>
          <w:rFonts w:ascii="Times New Roman" w:eastAsia="Times New Roman" w:hAnsi="Times New Roman"/>
          <w:sz w:val="28"/>
          <w:szCs w:val="28"/>
        </w:rPr>
        <w:t>;</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отбирает материал в соответствии с техническим решением или по заданным критериям;</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называет и характеризует актуальные и перспективные технологии получения материалов с заданными свойствами;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характеризует </w:t>
      </w:r>
      <w:proofErr w:type="spellStart"/>
      <w:r w:rsidRPr="005933CF">
        <w:rPr>
          <w:rFonts w:ascii="Times New Roman" w:eastAsia="Times New Roman" w:hAnsi="Times New Roman"/>
          <w:sz w:val="28"/>
          <w:szCs w:val="28"/>
        </w:rPr>
        <w:t>наноматериалы</w:t>
      </w:r>
      <w:proofErr w:type="spellEnd"/>
      <w:r w:rsidRPr="005933CF">
        <w:rPr>
          <w:rFonts w:ascii="Times New Roman" w:eastAsia="Times New Roman" w:hAnsi="Times New Roman"/>
          <w:sz w:val="28"/>
          <w:szCs w:val="28"/>
        </w:rPr>
        <w:t xml:space="preserve">, </w:t>
      </w:r>
      <w:proofErr w:type="spellStart"/>
      <w:r w:rsidRPr="005933CF">
        <w:rPr>
          <w:rFonts w:ascii="Times New Roman" w:eastAsia="Times New Roman" w:hAnsi="Times New Roman"/>
          <w:sz w:val="28"/>
          <w:szCs w:val="28"/>
        </w:rPr>
        <w:t>наноструктуры</w:t>
      </w:r>
      <w:proofErr w:type="spellEnd"/>
      <w:r w:rsidRPr="005933CF">
        <w:rPr>
          <w:rFonts w:ascii="Times New Roman" w:eastAsia="Times New Roman" w:hAnsi="Times New Roman"/>
          <w:sz w:val="28"/>
          <w:szCs w:val="28"/>
        </w:rPr>
        <w:t xml:space="preserve">, </w:t>
      </w:r>
      <w:proofErr w:type="spellStart"/>
      <w:r w:rsidRPr="005933CF">
        <w:rPr>
          <w:rFonts w:ascii="Times New Roman" w:eastAsia="Times New Roman" w:hAnsi="Times New Roman"/>
          <w:sz w:val="28"/>
          <w:szCs w:val="28"/>
        </w:rPr>
        <w:t>нанокомпозиты</w:t>
      </w:r>
      <w:proofErr w:type="spellEnd"/>
      <w:r w:rsidRPr="005933CF">
        <w:rPr>
          <w:rFonts w:ascii="Times New Roman" w:eastAsia="Times New Roman" w:hAnsi="Times New Roman"/>
          <w:sz w:val="28"/>
          <w:szCs w:val="28"/>
        </w:rPr>
        <w:t>, многофункциональные материалы, возобновляемые материалы (биоматериалы), пластики, керамику и возможные технологические процессы с ними;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w:t>
      </w:r>
      <w:proofErr w:type="spellStart"/>
      <w:r w:rsidRPr="005933CF">
        <w:rPr>
          <w:rFonts w:ascii="Times New Roman" w:eastAsia="Times New Roman" w:hAnsi="Times New Roman"/>
          <w:sz w:val="28"/>
          <w:szCs w:val="28"/>
        </w:rPr>
        <w:t>геоинформатики</w:t>
      </w:r>
      <w:proofErr w:type="spellEnd"/>
      <w:r w:rsidRPr="005933CF">
        <w:rPr>
          <w:rFonts w:ascii="Times New Roman" w:eastAsia="Times New Roman" w:hAnsi="Times New Roman"/>
          <w:sz w:val="28"/>
          <w:szCs w:val="28"/>
        </w:rPr>
        <w:t xml:space="preserve">, виртуальная и дополненная реальность и </w:t>
      </w:r>
      <w:proofErr w:type="spellStart"/>
      <w:proofErr w:type="gramStart"/>
      <w:r w:rsidRPr="005933CF">
        <w:rPr>
          <w:rFonts w:ascii="Times New Roman" w:eastAsia="Times New Roman" w:hAnsi="Times New Roman"/>
          <w:sz w:val="28"/>
          <w:szCs w:val="28"/>
        </w:rPr>
        <w:t>др</w:t>
      </w:r>
      <w:proofErr w:type="spellEnd"/>
      <w:proofErr w:type="gramEnd"/>
      <w:r w:rsidRPr="005933CF">
        <w:rPr>
          <w:rFonts w:ascii="Times New Roman" w:eastAsia="Times New Roman" w:hAnsi="Times New Roman"/>
          <w:sz w:val="28"/>
          <w:szCs w:val="28"/>
        </w:rPr>
        <w:t>);</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объясняет причины, перспективы и последствия развития техники и технологий на данном этапе технологического развития общества;</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приводит произвольные примеры производственных технологий и технологий в сфере услуг;</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называет и характеризует актуальные и перспективные технологии пищевой промышленности (индустрии питания);</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B52864" w:rsidRPr="005933CF" w:rsidRDefault="00B52864" w:rsidP="005933CF">
      <w:pPr>
        <w:tabs>
          <w:tab w:val="left" w:pos="851"/>
        </w:tabs>
        <w:spacing w:after="0" w:line="360" w:lineRule="auto"/>
        <w:ind w:firstLine="709"/>
        <w:jc w:val="both"/>
        <w:rPr>
          <w:rFonts w:ascii="Times New Roman" w:eastAsia="Times New Roman" w:hAnsi="Times New Roman"/>
          <w:i/>
          <w:sz w:val="28"/>
          <w:szCs w:val="28"/>
        </w:rPr>
      </w:pP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содержание понятий «проблема», «проект», «проблемное поле»;</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подготовки презентации полученного продукта различным типам потребителей.</w:t>
      </w:r>
    </w:p>
    <w:p w:rsidR="00B52864" w:rsidRPr="005933CF" w:rsidRDefault="00B52864" w:rsidP="005933CF">
      <w:pPr>
        <w:tabs>
          <w:tab w:val="left" w:pos="851"/>
        </w:tabs>
        <w:spacing w:after="0" w:line="360" w:lineRule="auto"/>
        <w:ind w:firstLine="851"/>
        <w:jc w:val="both"/>
        <w:rPr>
          <w:rFonts w:ascii="Times New Roman" w:eastAsia="Times New Roman" w:hAnsi="Times New Roman"/>
          <w:b/>
          <w:sz w:val="28"/>
          <w:szCs w:val="28"/>
        </w:rPr>
      </w:pPr>
    </w:p>
    <w:p w:rsidR="00B52864" w:rsidRPr="005933CF" w:rsidRDefault="00B52864" w:rsidP="005933CF">
      <w:pPr>
        <w:tabs>
          <w:tab w:val="left" w:pos="706"/>
        </w:tabs>
        <w:spacing w:after="0" w:line="360" w:lineRule="auto"/>
        <w:ind w:firstLine="708"/>
        <w:jc w:val="both"/>
        <w:rPr>
          <w:rFonts w:ascii="Times New Roman" w:eastAsia="Times New Roman" w:hAnsi="Times New Roman"/>
          <w:b/>
          <w:sz w:val="28"/>
          <w:szCs w:val="28"/>
        </w:rPr>
      </w:pPr>
      <w:r w:rsidRPr="005933CF">
        <w:rPr>
          <w:rFonts w:ascii="Times New Roman" w:eastAsia="Times New Roman" w:hAnsi="Times New Roman"/>
          <w:b/>
          <w:sz w:val="28"/>
          <w:szCs w:val="28"/>
        </w:rPr>
        <w:t xml:space="preserve">9 класс </w:t>
      </w:r>
    </w:p>
    <w:p w:rsidR="00B52864" w:rsidRPr="005933CF" w:rsidRDefault="00B52864" w:rsidP="005933CF">
      <w:pPr>
        <w:tabs>
          <w:tab w:val="left" w:pos="706"/>
        </w:tabs>
        <w:spacing w:after="0" w:line="360" w:lineRule="auto"/>
        <w:jc w:val="both"/>
        <w:rPr>
          <w:rFonts w:ascii="Times New Roman" w:eastAsia="Times New Roman" w:hAnsi="Times New Roman"/>
          <w:sz w:val="28"/>
          <w:szCs w:val="28"/>
        </w:rPr>
      </w:pPr>
      <w:r w:rsidRPr="005933CF">
        <w:rPr>
          <w:rFonts w:ascii="Times New Roman" w:eastAsia="Times New Roman" w:hAnsi="Times New Roman"/>
          <w:sz w:val="28"/>
          <w:szCs w:val="28"/>
        </w:rPr>
        <w:tab/>
        <w:t xml:space="preserve">По завершении учебного года </w:t>
      </w:r>
      <w:proofErr w:type="gramStart"/>
      <w:r w:rsidRPr="005933CF">
        <w:rPr>
          <w:rFonts w:ascii="Times New Roman" w:eastAsia="Times New Roman" w:hAnsi="Times New Roman"/>
          <w:sz w:val="28"/>
          <w:szCs w:val="28"/>
        </w:rPr>
        <w:t>обучающийся</w:t>
      </w:r>
      <w:proofErr w:type="gramEnd"/>
      <w:r w:rsidRPr="005933CF">
        <w:rPr>
          <w:rFonts w:ascii="Times New Roman" w:eastAsia="Times New Roman" w:hAnsi="Times New Roman"/>
          <w:sz w:val="28"/>
          <w:szCs w:val="28"/>
        </w:rPr>
        <w:t>:</w:t>
      </w: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t>Культура труда (знания в рамках предметной области и бытовые навыки):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получил опыт поиска, структурирования и проверки достоверности информации о перспективах развития современных произво</w:t>
      </w:r>
      <w:proofErr w:type="gramStart"/>
      <w:r w:rsidRPr="005933CF">
        <w:rPr>
          <w:rFonts w:ascii="Times New Roman" w:eastAsia="Times New Roman" w:hAnsi="Times New Roman"/>
          <w:sz w:val="28"/>
          <w:szCs w:val="28"/>
        </w:rPr>
        <w:t>дств в р</w:t>
      </w:r>
      <w:proofErr w:type="gramEnd"/>
      <w:r w:rsidRPr="005933CF">
        <w:rPr>
          <w:rFonts w:ascii="Times New Roman" w:eastAsia="Times New Roman" w:hAnsi="Times New Roman"/>
          <w:sz w:val="28"/>
          <w:szCs w:val="28"/>
        </w:rPr>
        <w:t>егионе проживания;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B52864" w:rsidRPr="005933CF" w:rsidRDefault="00B52864" w:rsidP="005933CF">
      <w:pPr>
        <w:tabs>
          <w:tab w:val="left" w:pos="855"/>
        </w:tabs>
        <w:spacing w:after="0" w:line="360" w:lineRule="auto"/>
        <w:ind w:firstLine="850"/>
        <w:jc w:val="both"/>
        <w:rPr>
          <w:rFonts w:ascii="Times New Roman" w:eastAsia="Times New Roman" w:hAnsi="Times New Roman"/>
          <w:b/>
          <w:i/>
          <w:sz w:val="28"/>
          <w:szCs w:val="28"/>
        </w:rPr>
      </w:pP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lastRenderedPageBreak/>
        <w:t>Предметные результаты: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анализирует возможные технологические решения, определяет их достоинства и недостатки в контексте заданной ситуации;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оценивает условия использования технологии, в том числе с позиций экологической защищенности;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 зависимости от ситуации оптимизирует базовые технологии (</w:t>
      </w:r>
      <w:proofErr w:type="spellStart"/>
      <w:r w:rsidRPr="005933CF">
        <w:rPr>
          <w:rFonts w:ascii="Times New Roman" w:eastAsia="Times New Roman" w:hAnsi="Times New Roman"/>
          <w:sz w:val="28"/>
          <w:szCs w:val="28"/>
        </w:rPr>
        <w:t>затратность</w:t>
      </w:r>
      <w:proofErr w:type="spellEnd"/>
      <w:r w:rsidRPr="005933CF">
        <w:rPr>
          <w:rFonts w:ascii="Times New Roman" w:eastAsia="Times New Roman" w:hAnsi="Times New Roman"/>
          <w:sz w:val="28"/>
          <w:szCs w:val="28"/>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выявляет и формулирует проблему, требующую технологического решения;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использования инструментов проектного управления;</w:t>
      </w:r>
    </w:p>
    <w:p w:rsidR="00BA038A" w:rsidRPr="005933CF" w:rsidRDefault="00B52864" w:rsidP="005933CF">
      <w:pPr>
        <w:spacing w:after="0" w:line="360" w:lineRule="auto"/>
        <w:jc w:val="both"/>
        <w:rPr>
          <w:rFonts w:ascii="Times New Roman" w:eastAsia="Times New Roman" w:hAnsi="Times New Roman"/>
          <w:sz w:val="28"/>
          <w:szCs w:val="28"/>
        </w:rPr>
      </w:pPr>
      <w:r w:rsidRPr="005933CF">
        <w:rPr>
          <w:rFonts w:ascii="Times New Roman" w:eastAsia="Times New Roman" w:hAnsi="Times New Roman"/>
          <w:sz w:val="28"/>
          <w:szCs w:val="28"/>
        </w:rPr>
        <w:t>планирует продвижение продукта.</w:t>
      </w:r>
    </w:p>
    <w:p w:rsidR="00BA038A" w:rsidRPr="005933CF" w:rsidRDefault="00E02957" w:rsidP="00E02957">
      <w:pPr>
        <w:autoSpaceDE w:val="0"/>
        <w:autoSpaceDN w:val="0"/>
        <w:adjustRightInd w:val="0"/>
        <w:spacing w:after="0" w:line="360" w:lineRule="auto"/>
        <w:jc w:val="center"/>
        <w:rPr>
          <w:rFonts w:ascii="Times New Roman" w:eastAsiaTheme="minorHAnsi" w:hAnsi="Times New Roman"/>
          <w:b/>
          <w:bCs/>
          <w:sz w:val="28"/>
          <w:szCs w:val="28"/>
        </w:rPr>
      </w:pPr>
      <w:r>
        <w:rPr>
          <w:rFonts w:ascii="Times New Roman" w:eastAsiaTheme="minorHAnsi" w:hAnsi="Times New Roman"/>
          <w:b/>
          <w:bCs/>
          <w:sz w:val="28"/>
          <w:szCs w:val="28"/>
        </w:rPr>
        <w:t>Содержание курса</w:t>
      </w:r>
    </w:p>
    <w:p w:rsidR="00BA038A" w:rsidRPr="005933CF" w:rsidRDefault="00BA038A" w:rsidP="00E02957">
      <w:pPr>
        <w:autoSpaceDE w:val="0"/>
        <w:autoSpaceDN w:val="0"/>
        <w:adjustRightInd w:val="0"/>
        <w:spacing w:after="0" w:line="360" w:lineRule="auto"/>
        <w:ind w:firstLine="993"/>
        <w:jc w:val="both"/>
        <w:rPr>
          <w:rFonts w:ascii="Times New Roman" w:eastAsiaTheme="minorHAnsi" w:hAnsi="Times New Roman"/>
          <w:b/>
          <w:bCs/>
          <w:sz w:val="28"/>
          <w:szCs w:val="28"/>
        </w:rPr>
      </w:pPr>
      <w:r w:rsidRPr="005933CF">
        <w:rPr>
          <w:rFonts w:ascii="Times New Roman" w:eastAsiaTheme="minorHAnsi" w:hAnsi="Times New Roman"/>
          <w:b/>
          <w:bCs/>
          <w:sz w:val="28"/>
          <w:szCs w:val="28"/>
        </w:rPr>
        <w:t>5 класс</w:t>
      </w:r>
    </w:p>
    <w:p w:rsidR="00BA038A" w:rsidRPr="005933CF" w:rsidRDefault="00BA038A"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Теоретические сведения</w:t>
      </w:r>
      <w:r w:rsidRPr="005933CF">
        <w:rPr>
          <w:rFonts w:ascii="Times New Roman" w:eastAsiaTheme="minorHAnsi" w:hAnsi="Times New Roman"/>
          <w:sz w:val="28"/>
          <w:szCs w:val="28"/>
        </w:rPr>
        <w:t xml:space="preserve">. Что такое </w:t>
      </w:r>
      <w:proofErr w:type="spellStart"/>
      <w:r w:rsidRPr="005933CF">
        <w:rPr>
          <w:rFonts w:ascii="Times New Roman" w:eastAsiaTheme="minorHAnsi" w:hAnsi="Times New Roman"/>
          <w:sz w:val="28"/>
          <w:szCs w:val="28"/>
        </w:rPr>
        <w:t>техносфера</w:t>
      </w:r>
      <w:proofErr w:type="spellEnd"/>
      <w:r w:rsidRPr="005933CF">
        <w:rPr>
          <w:rFonts w:ascii="Times New Roman" w:eastAsiaTheme="minorHAnsi" w:hAnsi="Times New Roman"/>
          <w:sz w:val="28"/>
          <w:szCs w:val="28"/>
        </w:rPr>
        <w:t>. Что такое потребительские блага. Производство потребительских благ. Общая характеристика производства.</w:t>
      </w:r>
    </w:p>
    <w:p w:rsidR="00BA038A" w:rsidRPr="005933CF" w:rsidRDefault="00BA038A"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Проектная деятельность. Что такое творчество. Что такое технология. Классификация производств и технологий. Что такое техника. </w:t>
      </w:r>
      <w:r w:rsidRPr="005933CF">
        <w:rPr>
          <w:rFonts w:ascii="Times New Roman" w:eastAsiaTheme="minorHAnsi" w:hAnsi="Times New Roman"/>
          <w:sz w:val="28"/>
          <w:szCs w:val="28"/>
        </w:rPr>
        <w:lastRenderedPageBreak/>
        <w:t>Инструменты, механизмы и технические устройства. Виды материалов. Натуральные, искусственные и синтетические материалы. Конструкционные материалы. Текстильные материалы. Механические свойства конструкционных материалов. Механические, физические и технологические свойства тканей из натуральных волокон. Технология механической обработки материалов. Графическое отображение формы предмета. Кулинария. Основы рационального питания. Витамины и их значение в питании. Правила санитарии, гигиены и безопасности труда на кухне</w:t>
      </w:r>
      <w:proofErr w:type="gramStart"/>
      <w:r w:rsidRPr="005933CF">
        <w:rPr>
          <w:rFonts w:ascii="Times New Roman" w:eastAsiaTheme="minorHAnsi" w:hAnsi="Times New Roman"/>
          <w:sz w:val="28"/>
          <w:szCs w:val="28"/>
        </w:rPr>
        <w:t xml:space="preserve"> .</w:t>
      </w:r>
      <w:proofErr w:type="gramEnd"/>
      <w:r w:rsidRPr="005933CF">
        <w:rPr>
          <w:rFonts w:ascii="Times New Roman" w:eastAsiaTheme="minorHAnsi" w:hAnsi="Times New Roman"/>
          <w:sz w:val="28"/>
          <w:szCs w:val="28"/>
        </w:rPr>
        <w:t>Овощи в питании человека. Технологии механической кулинарной об работки овощей. Украшение блюд. Фигурная нарезка овощей. Технологии тепловой обработки овощей. Что такое энергия. Виды энергии. Накопление механической энергии. Информация. Каналы восприятия информации человеком. Способы материального представления и записи визуальной информации. 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 Животные и технологии XXI века. Животные и материальные потребности человека. Сельскохозяйственные животные и животноводство. Животные — помощники человека. Животные на службе безопасности жизни человека. Животные для спорта, охоты, цирка и науки. Человек как объект технологии. Потребности людей. Содержание социальных технологий.</w:t>
      </w:r>
    </w:p>
    <w:p w:rsidR="00BA038A" w:rsidRPr="005933CF" w:rsidRDefault="00BA038A"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Практические работы</w:t>
      </w:r>
      <w:proofErr w:type="gramStart"/>
      <w:r w:rsidRPr="005933CF">
        <w:rPr>
          <w:rFonts w:ascii="Times New Roman" w:eastAsiaTheme="minorHAnsi" w:hAnsi="Times New Roman"/>
          <w:sz w:val="28"/>
          <w:szCs w:val="28"/>
        </w:rPr>
        <w:t>1</w:t>
      </w:r>
      <w:proofErr w:type="gramEnd"/>
      <w:r w:rsidRPr="005933CF">
        <w:rPr>
          <w:rFonts w:ascii="Times New Roman" w:eastAsiaTheme="minorHAnsi" w:hAnsi="Times New Roman"/>
          <w:sz w:val="28"/>
          <w:szCs w:val="28"/>
        </w:rPr>
        <w:t xml:space="preserve">. Сбор дополнительной информации в Интернете и справочной литературе о </w:t>
      </w:r>
      <w:proofErr w:type="spellStart"/>
      <w:r w:rsidRPr="005933CF">
        <w:rPr>
          <w:rFonts w:ascii="Times New Roman" w:eastAsiaTheme="minorHAnsi" w:hAnsi="Times New Roman"/>
          <w:sz w:val="28"/>
          <w:szCs w:val="28"/>
        </w:rPr>
        <w:t>техносфере</w:t>
      </w:r>
      <w:proofErr w:type="spellEnd"/>
      <w:r w:rsidRPr="005933CF">
        <w:rPr>
          <w:rFonts w:ascii="Times New Roman" w:eastAsiaTheme="minorHAnsi" w:hAnsi="Times New Roman"/>
          <w:sz w:val="28"/>
          <w:szCs w:val="28"/>
        </w:rPr>
        <w:t>. Проведение наблюдений. Составление рациональных перечней потребительских благ для современного человека. Экскурсии. Подготовка рефератов.</w:t>
      </w:r>
    </w:p>
    <w:p w:rsidR="00BA038A" w:rsidRPr="005933CF" w:rsidRDefault="00BA038A"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Самооценка интересов и склонностей к какому-либо виду деятельности. Сбор дополнительной информации в Интернете и справочной литературе о технологиях. Экскурсия на производство по ознакомлению с технологиями конкретного производства. Составление иллюстрированных </w:t>
      </w:r>
      <w:r w:rsidRPr="005933CF">
        <w:rPr>
          <w:rFonts w:ascii="Times New Roman" w:eastAsiaTheme="minorHAnsi" w:hAnsi="Times New Roman"/>
          <w:sz w:val="28"/>
          <w:szCs w:val="28"/>
        </w:rPr>
        <w:lastRenderedPageBreak/>
        <w:t>проектных обзоров техники по отдельным отраслям и видам.</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Ознакомление с образцами различного сырья и материалов. Лабораторные исследования свойств различных материалов. Составление коллекций сырья и материалов. Просмотр роликов о производстве материалов, составление отчётов об этапах производства.</w:t>
      </w:r>
    </w:p>
    <w:p w:rsidR="00AA1694" w:rsidRPr="005933CF" w:rsidRDefault="00BA038A"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Составление меню, отвечающего здоровому образу жизни. Определение количества и состава продуктов, обеспечивающих суточную потребность</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человека в витаминах. Определение качества мытья столовой посуды </w:t>
      </w:r>
      <w:proofErr w:type="gramStart"/>
      <w:r w:rsidRPr="005933CF">
        <w:rPr>
          <w:rFonts w:ascii="Times New Roman" w:eastAsiaTheme="minorHAnsi" w:hAnsi="Times New Roman"/>
          <w:sz w:val="28"/>
          <w:szCs w:val="28"/>
        </w:rPr>
        <w:t>экспресс-методом</w:t>
      </w:r>
      <w:proofErr w:type="gramEnd"/>
      <w:r w:rsidRPr="005933CF">
        <w:rPr>
          <w:rFonts w:ascii="Times New Roman" w:eastAsiaTheme="minorHAnsi" w:hAnsi="Times New Roman"/>
          <w:sz w:val="28"/>
          <w:szCs w:val="28"/>
        </w:rPr>
        <w:t xml:space="preserve"> химического анализа. Определение доброкачественности</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пищевых продуктов органолептическим методом и методом химического</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анализа.</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Сбор дополнительной информации в Интернете и справочной литературе об областях получения и применения механической энергии. Ознакомление с устройствами, использующими кинетическую и потенциальную энергию. Изготовление игрушки йо-йо</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Описание основных агротехнологических приёмов выращивания культурных растений</w:t>
      </w:r>
      <w:proofErr w:type="gramStart"/>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w:t>
      </w:r>
      <w:proofErr w:type="gramEnd"/>
      <w:r w:rsidRPr="005933CF">
        <w:rPr>
          <w:rFonts w:ascii="Times New Roman" w:eastAsiaTheme="minorHAnsi" w:hAnsi="Times New Roman"/>
          <w:sz w:val="28"/>
          <w:szCs w:val="28"/>
        </w:rPr>
        <w:t>Определение полезных свойств культурных растений. Классифицирование культурных растений по группам. Проведение исследований с культурными растениями в условиях школьного кабинета.</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Сбор дополнительной информации и описание примеров разведения</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животных для удовлетворения различных потребностей человека, классифицирование этих потребностей.</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Тесты по оценке свойств личности. Составление и обоснование перечня личных </w:t>
      </w:r>
      <w:proofErr w:type="gramStart"/>
      <w:r w:rsidRPr="005933CF">
        <w:rPr>
          <w:rFonts w:ascii="Times New Roman" w:eastAsiaTheme="minorHAnsi" w:hAnsi="Times New Roman"/>
          <w:sz w:val="28"/>
          <w:szCs w:val="28"/>
        </w:rPr>
        <w:t>потребностей</w:t>
      </w:r>
      <w:proofErr w:type="gramEnd"/>
      <w:r w:rsidRPr="005933CF">
        <w:rPr>
          <w:rFonts w:ascii="Times New Roman" w:eastAsiaTheme="minorHAnsi" w:hAnsi="Times New Roman"/>
          <w:sz w:val="28"/>
          <w:szCs w:val="28"/>
        </w:rPr>
        <w:t xml:space="preserve"> и их иерархическое построение.</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Ознакомление с устройством и назначением ручных </w:t>
      </w:r>
      <w:proofErr w:type="spellStart"/>
      <w:r w:rsidRPr="005933CF">
        <w:rPr>
          <w:rFonts w:ascii="Times New Roman" w:eastAsiaTheme="minorHAnsi" w:hAnsi="Times New Roman"/>
          <w:sz w:val="28"/>
          <w:szCs w:val="28"/>
        </w:rPr>
        <w:t>неэлектрифицированных</w:t>
      </w:r>
      <w:proofErr w:type="spellEnd"/>
      <w:r w:rsidRPr="005933CF">
        <w:rPr>
          <w:rFonts w:ascii="Times New Roman" w:eastAsiaTheme="minorHAnsi" w:hAnsi="Times New Roman"/>
          <w:sz w:val="28"/>
          <w:szCs w:val="28"/>
        </w:rPr>
        <w:t xml:space="preserve"> инструментов. Упражнения по пользованию инструментами.</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Чтение и выполнение технических рисунков и эскизов деталей. Разметка проектных изделий и деталей. Изготовление простых изделий для</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быта из конструкционных материалов. Обработка текстильных материалов</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из натуральных волокон растительного </w:t>
      </w:r>
      <w:r w:rsidRPr="005933CF">
        <w:rPr>
          <w:rFonts w:ascii="Times New Roman" w:eastAsiaTheme="minorHAnsi" w:hAnsi="Times New Roman"/>
          <w:sz w:val="28"/>
          <w:szCs w:val="28"/>
        </w:rPr>
        <w:lastRenderedPageBreak/>
        <w:t>происхождения с помощью ручных</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инструментов, приспособлений, машин.</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Приготовление кулинарных блюд и органолептическая оценка их качества. Сушка фруктов, ягод, овощей, зелени. Замораживание овощей и</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фруктов.</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Определение полезных свойств культурных растений. Классифицирование культурных растений по группам. Проведение опытов с культурными растениями на пришкольном участке.</w:t>
      </w:r>
      <w:r w:rsidR="00CB5F25" w:rsidRPr="005933CF">
        <w:rPr>
          <w:rFonts w:ascii="Times New Roman" w:eastAsiaTheme="minorHAnsi" w:hAnsi="Times New Roman"/>
          <w:sz w:val="28"/>
          <w:szCs w:val="28"/>
        </w:rPr>
        <w:t xml:space="preserve"> </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b/>
          <w:bCs/>
          <w:sz w:val="28"/>
          <w:szCs w:val="28"/>
        </w:rPr>
      </w:pPr>
      <w:r w:rsidRPr="005933CF">
        <w:rPr>
          <w:rFonts w:ascii="Times New Roman" w:eastAsiaTheme="minorHAnsi" w:hAnsi="Times New Roman"/>
          <w:b/>
          <w:bCs/>
          <w:sz w:val="28"/>
          <w:szCs w:val="28"/>
        </w:rPr>
        <w:t>6 класс</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Теоретические сведения</w:t>
      </w:r>
      <w:r w:rsidRPr="005933CF">
        <w:rPr>
          <w:rFonts w:ascii="Times New Roman" w:eastAsiaTheme="minorHAnsi" w:hAnsi="Times New Roman"/>
          <w:sz w:val="28"/>
          <w:szCs w:val="28"/>
        </w:rPr>
        <w:t>. Введение в творческий проект. Подготовительный этап. Конструкторский этап. Технологический этап. Этап изготовления изделия. Заключительный этап. Труд как основа производства. Предметы труда. Сырьё как предмет труда. Промышленное сырьё. Сельскохозяйственное и растительное сырьё. Вторичное сырьё и полуфабрикаты. Энергия как предмет труда. Информация как предмет труда. Объекты сельскохозяйственных технологий как предмет труда. Объекты социальных технологий как предмет труда.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Основные признаки технологии. Технологическая, трудовая и производственная дисциплина. Техническая и технологическая документация.</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Понятие о технической системе. Рабочие органы технических систе</w:t>
      </w:r>
      <w:proofErr w:type="gramStart"/>
      <w:r w:rsidRPr="005933CF">
        <w:rPr>
          <w:rFonts w:ascii="Times New Roman" w:eastAsiaTheme="minorHAnsi" w:hAnsi="Times New Roman"/>
          <w:sz w:val="28"/>
          <w:szCs w:val="28"/>
        </w:rPr>
        <w:t>м(</w:t>
      </w:r>
      <w:proofErr w:type="gramEnd"/>
      <w:r w:rsidRPr="005933CF">
        <w:rPr>
          <w:rFonts w:ascii="Times New Roman" w:eastAsiaTheme="minorHAnsi" w:hAnsi="Times New Roman"/>
          <w:sz w:val="28"/>
          <w:szCs w:val="28"/>
        </w:rPr>
        <w:t xml:space="preserve">машин). Двигатели технических систем (машин). </w:t>
      </w:r>
      <w:proofErr w:type="gramStart"/>
      <w:r w:rsidRPr="005933CF">
        <w:rPr>
          <w:rFonts w:ascii="Times New Roman" w:eastAsiaTheme="minorHAnsi" w:hAnsi="Times New Roman"/>
          <w:sz w:val="28"/>
          <w:szCs w:val="28"/>
        </w:rPr>
        <w:t>Механическая</w:t>
      </w:r>
      <w:proofErr w:type="gramEnd"/>
      <w:r w:rsidRPr="005933CF">
        <w:rPr>
          <w:rFonts w:ascii="Times New Roman" w:eastAsiaTheme="minorHAnsi" w:hAnsi="Times New Roman"/>
          <w:sz w:val="28"/>
          <w:szCs w:val="28"/>
        </w:rPr>
        <w:t xml:space="preserve"> транс-</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миссия в технических системах. Электрическая, гидравлическая и пневматическая трансмиссия в технических системах.</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w:t>
      </w:r>
      <w:proofErr w:type="gramStart"/>
      <w:r w:rsidRPr="005933CF">
        <w:rPr>
          <w:rFonts w:ascii="Times New Roman" w:eastAsiaTheme="minorHAnsi" w:hAnsi="Times New Roman"/>
          <w:sz w:val="28"/>
          <w:szCs w:val="28"/>
        </w:rPr>
        <w:t xml:space="preserve">Основные технологии механической </w:t>
      </w:r>
      <w:proofErr w:type="spellStart"/>
      <w:r w:rsidRPr="005933CF">
        <w:rPr>
          <w:rFonts w:ascii="Times New Roman" w:eastAsiaTheme="minorHAnsi" w:hAnsi="Times New Roman"/>
          <w:sz w:val="28"/>
          <w:szCs w:val="28"/>
        </w:rPr>
        <w:t>обработкистроительных</w:t>
      </w:r>
      <w:proofErr w:type="spellEnd"/>
      <w:r w:rsidRPr="005933CF">
        <w:rPr>
          <w:rFonts w:ascii="Times New Roman" w:eastAsiaTheme="minorHAnsi" w:hAnsi="Times New Roman"/>
          <w:sz w:val="28"/>
          <w:szCs w:val="28"/>
        </w:rPr>
        <w:t xml:space="preserve"> материалов ручными инструментами.</w:t>
      </w:r>
      <w:proofErr w:type="gramEnd"/>
      <w:r w:rsidRPr="005933CF">
        <w:rPr>
          <w:rFonts w:ascii="Times New Roman" w:eastAsiaTheme="minorHAnsi" w:hAnsi="Times New Roman"/>
          <w:sz w:val="28"/>
          <w:szCs w:val="28"/>
        </w:rPr>
        <w:t xml:space="preserve"> Технологии механического соединения деталей из древесных материалов и металлов. Технологии соединения деталей с помощью клея. Технологии соединения </w:t>
      </w:r>
      <w:r w:rsidRPr="005933CF">
        <w:rPr>
          <w:rFonts w:ascii="Times New Roman" w:eastAsiaTheme="minorHAnsi" w:hAnsi="Times New Roman"/>
          <w:sz w:val="28"/>
          <w:szCs w:val="28"/>
        </w:rPr>
        <w:lastRenderedPageBreak/>
        <w:t>деталей и элементов конструкций из строительных материалов. 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w:t>
      </w:r>
    </w:p>
    <w:p w:rsid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 Основы рационального (здорового) питания. Технология производства молока и приготовления продуктов и блюд из него. Технология производства кисломолочных продуктов и приготовление блюд из них. Технология производства кулинарных изделий из круп, бобовых культур. Технология приготовления блюд из круп и бобовых. Технология производства макаронных изделий и приготовление блюд из них. Что такое тепловая энергия. Методы и средства получения тепловой энергии. Преобразование тепловой энергии в другие виды энергии и работу. Передача тепловой энергии. Аккумулирование тепловой энергии. 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 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 Технологии получения животноводческой продукц</w:t>
      </w:r>
      <w:proofErr w:type="gramStart"/>
      <w:r w:rsidRPr="005933CF">
        <w:rPr>
          <w:rFonts w:ascii="Times New Roman" w:eastAsiaTheme="minorHAnsi" w:hAnsi="Times New Roman"/>
          <w:sz w:val="28"/>
          <w:szCs w:val="28"/>
        </w:rPr>
        <w:t>ии и её</w:t>
      </w:r>
      <w:proofErr w:type="gramEnd"/>
      <w:r w:rsidRPr="005933CF">
        <w:rPr>
          <w:rFonts w:ascii="Times New Roman" w:eastAsiaTheme="minorHAnsi" w:hAnsi="Times New Roman"/>
          <w:sz w:val="28"/>
          <w:szCs w:val="28"/>
        </w:rPr>
        <w:t xml:space="preserve"> основные элементы. Содержание животных — элемент технологии производства животноводческой продукции. Виды социальных технологий. Технологии коммуникации. Структура процесса коммуникации.</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 </w:t>
      </w:r>
      <w:r w:rsidRPr="005933CF">
        <w:rPr>
          <w:rFonts w:ascii="Times New Roman" w:eastAsiaTheme="minorHAnsi" w:hAnsi="Times New Roman"/>
          <w:b/>
          <w:bCs/>
          <w:sz w:val="28"/>
          <w:szCs w:val="28"/>
        </w:rPr>
        <w:t>Практические работы</w:t>
      </w:r>
      <w:r w:rsidRPr="005933CF">
        <w:rPr>
          <w:rFonts w:ascii="Times New Roman" w:eastAsiaTheme="minorHAnsi" w:hAnsi="Times New Roman"/>
          <w:sz w:val="28"/>
          <w:szCs w:val="28"/>
        </w:rPr>
        <w:t xml:space="preserve">. Составление перечня и краткой характеристики этапов проектирования конкретного продукта </w:t>
      </w:r>
      <w:proofErr w:type="spellStart"/>
      <w:r w:rsidRPr="005933CF">
        <w:rPr>
          <w:rFonts w:ascii="Times New Roman" w:eastAsiaTheme="minorHAnsi" w:hAnsi="Times New Roman"/>
          <w:sz w:val="28"/>
          <w:szCs w:val="28"/>
        </w:rPr>
        <w:t>трудаСбор</w:t>
      </w:r>
      <w:proofErr w:type="spellEnd"/>
      <w:r w:rsidRPr="005933CF">
        <w:rPr>
          <w:rFonts w:ascii="Times New Roman" w:eastAsiaTheme="minorHAnsi" w:hAnsi="Times New Roman"/>
          <w:sz w:val="28"/>
          <w:szCs w:val="28"/>
        </w:rPr>
        <w:t xml:space="preserve"> дополнительной информации в Интернете и справочной литературе о составляющих производства. Ознакомление с образцами предметов труда. Проведение наблюдений. Экскурсии на производство. Подготовка рефератов. </w:t>
      </w:r>
      <w:r w:rsidRPr="005933CF">
        <w:rPr>
          <w:rFonts w:ascii="Times New Roman" w:eastAsiaTheme="minorHAnsi" w:hAnsi="Times New Roman"/>
          <w:sz w:val="28"/>
          <w:szCs w:val="28"/>
        </w:rPr>
        <w:lastRenderedPageBreak/>
        <w:t>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 Ознакомление с конструкцией и принципами работы рабочих органов различных видов техники. Упражнения,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чёрных и цветных металлов. Организация экскурсий и интегрированных уроков с учреждениями СПО соответствующего профиля. Определение количества и состава продуктов, обеспечивающих суточную потребность человека в минеральных веществах. Определение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доброкачественности пищевых продуктов органолептическим методом и</w:t>
      </w:r>
      <w:r w:rsidR="005933CF" w:rsidRPr="005933CF">
        <w:rPr>
          <w:rFonts w:ascii="Times New Roman" w:eastAsiaTheme="minorHAnsi" w:hAnsi="Times New Roman"/>
          <w:sz w:val="28"/>
          <w:szCs w:val="28"/>
        </w:rPr>
        <w:t xml:space="preserve"> </w:t>
      </w:r>
      <w:proofErr w:type="gramStart"/>
      <w:r w:rsidRPr="005933CF">
        <w:rPr>
          <w:rFonts w:ascii="Times New Roman" w:eastAsiaTheme="minorHAnsi" w:hAnsi="Times New Roman"/>
          <w:sz w:val="28"/>
          <w:szCs w:val="28"/>
        </w:rPr>
        <w:t>экспресс-методом</w:t>
      </w:r>
      <w:proofErr w:type="gramEnd"/>
      <w:r w:rsidRPr="005933CF">
        <w:rPr>
          <w:rFonts w:ascii="Times New Roman" w:eastAsiaTheme="minorHAnsi" w:hAnsi="Times New Roman"/>
          <w:sz w:val="28"/>
          <w:szCs w:val="28"/>
        </w:rPr>
        <w:t xml:space="preserve"> химического анализа.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Сбор дополнительной информации в Интернете и справочной литературе об областях получения и применения тепловой энергии. Ознакомление с бытовыми техническими средствами получения </w:t>
      </w:r>
      <w:proofErr w:type="gramStart"/>
      <w:r w:rsidRPr="005933CF">
        <w:rPr>
          <w:rFonts w:ascii="Times New Roman" w:eastAsiaTheme="minorHAnsi" w:hAnsi="Times New Roman"/>
          <w:sz w:val="28"/>
          <w:szCs w:val="28"/>
        </w:rPr>
        <w:t>тепловой</w:t>
      </w:r>
      <w:proofErr w:type="gramEnd"/>
      <w:r w:rsidRPr="005933CF">
        <w:rPr>
          <w:rFonts w:ascii="Times New Roman" w:eastAsiaTheme="minorHAnsi" w:hAnsi="Times New Roman"/>
          <w:sz w:val="28"/>
          <w:szCs w:val="28"/>
        </w:rPr>
        <w:t xml:space="preserve"> </w:t>
      </w:r>
      <w:proofErr w:type="spellStart"/>
      <w:r w:rsidRPr="005933CF">
        <w:rPr>
          <w:rFonts w:ascii="Times New Roman" w:eastAsiaTheme="minorHAnsi" w:hAnsi="Times New Roman"/>
          <w:sz w:val="28"/>
          <w:szCs w:val="28"/>
        </w:rPr>
        <w:t>энергиии</w:t>
      </w:r>
      <w:proofErr w:type="spellEnd"/>
      <w:r w:rsidRPr="005933CF">
        <w:rPr>
          <w:rFonts w:ascii="Times New Roman" w:eastAsiaTheme="minorHAnsi" w:hAnsi="Times New Roman"/>
          <w:sz w:val="28"/>
          <w:szCs w:val="28"/>
        </w:rPr>
        <w:t xml:space="preserve"> их испытание.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Чтение и запись информации различными средствами её отображения.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растений.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Реферативное описание технологии разведения комнатных домашних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животных на основе личного опыта, опыта друзей и знакомых, справочной литературы и информации в Интернете.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Разработка технологий общения при конфликтных ситуациях. Разработка сценариев проведения семейных и общественных мероприятий.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Ознакомление с устройством и назначением ручных электрифицированных инструментов. Упражнения по пользованию инструментами. Практические работы по изготовлению проектных изделий из фольги.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Изготовление изделий из папье-маше. Разметка и сверление отверстий в образцах из дерева, металла, пластмассы. Практические работы по обработке </w:t>
      </w:r>
      <w:r w:rsidRPr="005933CF">
        <w:rPr>
          <w:rFonts w:ascii="Times New Roman" w:eastAsiaTheme="minorHAnsi" w:hAnsi="Times New Roman"/>
          <w:sz w:val="28"/>
          <w:szCs w:val="28"/>
        </w:rPr>
        <w:lastRenderedPageBreak/>
        <w:t>текстильных материалов из</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натуральных волокон животного происхождения с помощью ручных инструментов, приспособлений, машин. Изготовление проектных изделий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из ткани и кожи.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Приготовление кулинарных блюд и органолептическая оценка их качества.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Классификация дикорастущих растений по группам. Освоение технологий заготовки сырья дикорастущих растений в природной среде на примере растений своего региона. Выполнение по ГОСТу технологий подготовки и закладки сырья дикорастущих растений на хранение. Владение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методами переработки сырья дикорастущих растений.</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Реферативное описание технологии разведения домашних и сельскохозяйственных животных на основе опыта своей семьи, семей своих друзей.</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b/>
          <w:bCs/>
          <w:sz w:val="28"/>
          <w:szCs w:val="28"/>
        </w:rPr>
      </w:pPr>
      <w:r w:rsidRPr="005933CF">
        <w:rPr>
          <w:rFonts w:ascii="Times New Roman" w:eastAsiaTheme="minorHAnsi" w:hAnsi="Times New Roman"/>
          <w:b/>
          <w:bCs/>
          <w:sz w:val="28"/>
          <w:szCs w:val="28"/>
        </w:rPr>
        <w:t>7 класс</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Теоретические сведения</w:t>
      </w:r>
      <w:r w:rsidRPr="005933CF">
        <w:rPr>
          <w:rFonts w:ascii="Times New Roman" w:eastAsiaTheme="minorHAnsi" w:hAnsi="Times New Roman"/>
          <w:sz w:val="28"/>
          <w:szCs w:val="28"/>
        </w:rPr>
        <w:t>. Создание новых идей методом фокальных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объектов. Техническая документация в проекте. Конструкторская документация. Технологическая документация в проекте.</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Современные средства ручного труда. Средства труда современного</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производства. Агрегаты и производственные линии.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Культура производства. Технологическая культура производства. Культура труда.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Двигатели. Воздушные двигатели. Гидравлические двигатели. Паровые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двигатели. Тепловые машины внутреннего сгорания. Реактивные и ракетные двигатели. Электрические двигатели.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Характеристики основных пищевых продуктов, используемых в процессе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приготовления изделий из теста. Хлеб и продукты хлебопекарной промышленности. Мучные кондитерские изделия и тесто для их приготовления.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Переработка рыбного сырья. Пищевая ценность рыбы. Механическая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 тепловая кулинарная обработка рыбы. Нерыбные пищевые продукты</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моря. Рыбные консервы и пресервы.</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Энергия магнитного поля. </w:t>
      </w:r>
      <w:r w:rsidRPr="005933CF">
        <w:rPr>
          <w:rFonts w:ascii="Times New Roman" w:eastAsiaTheme="minorHAnsi" w:hAnsi="Times New Roman"/>
          <w:sz w:val="28"/>
          <w:szCs w:val="28"/>
        </w:rPr>
        <w:lastRenderedPageBreak/>
        <w:t>Энергия электрического тока. Энергия электромагнитного поля. Источники и каналы получения информации. Метод наблюдения в</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получении новой информации. Технические средства проведения наблюдений. Опыты или эксперименты для получения новой информации.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Грибы. Их значение в природе и жизни человека. Характеристика искусственно выращиваемых съедобных грибов. Требования к среде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 условиям выращивания культивируемых грибов. Технологии ухода за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грибницами и получение урожая шампиньонов и </w:t>
      </w:r>
      <w:proofErr w:type="spellStart"/>
      <w:r w:rsidRPr="005933CF">
        <w:rPr>
          <w:rFonts w:ascii="Times New Roman" w:eastAsiaTheme="minorHAnsi" w:hAnsi="Times New Roman"/>
          <w:sz w:val="28"/>
          <w:szCs w:val="28"/>
        </w:rPr>
        <w:t>вёшенок</w:t>
      </w:r>
      <w:proofErr w:type="spellEnd"/>
      <w:r w:rsidRPr="005933CF">
        <w:rPr>
          <w:rFonts w:ascii="Times New Roman" w:eastAsiaTheme="minorHAnsi" w:hAnsi="Times New Roman"/>
          <w:sz w:val="28"/>
          <w:szCs w:val="28"/>
        </w:rPr>
        <w:t>. Безопасные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технологии сбора и заготовки дикорастущих грибов.</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Корма для животных. Состав кормов и их питательность. Составление рационов кормления. Подготовка кормов к скармливанию и раздача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животным.</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Назначение социологических исследований. Технология опроса: анкетирование. Технология опроса: интервью.</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Практические работы</w:t>
      </w:r>
      <w:r w:rsidRPr="005933CF">
        <w:rPr>
          <w:rFonts w:ascii="Times New Roman" w:eastAsiaTheme="minorHAnsi" w:hAnsi="Times New Roman"/>
          <w:sz w:val="28"/>
          <w:szCs w:val="28"/>
        </w:rPr>
        <w:t>. Чтение различных видов проектной документации. Выполнение эскизов и чертежей. Анализ качества проектной документации проектов, выполненных ранее одноклассниками. Разработка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инновационного объекта или услуги методом фокальных объектов.</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Сбор дополнительной информации в Интернете и справочной литературе о современных средствах труда. Экскурсии. Подготовка рефератов о</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современных технологических машинах и аппаратах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Сбор дополнительной информации в Интернете и справочной литературе</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 технологической культуре и культуре труда. Составление инструкций </w:t>
      </w:r>
      <w:proofErr w:type="spellStart"/>
      <w:r w:rsidRPr="005933CF">
        <w:rPr>
          <w:rFonts w:ascii="Times New Roman" w:eastAsiaTheme="minorHAnsi" w:hAnsi="Times New Roman"/>
          <w:sz w:val="28"/>
          <w:szCs w:val="28"/>
        </w:rPr>
        <w:t>потехнологической</w:t>
      </w:r>
      <w:proofErr w:type="spellEnd"/>
      <w:r w:rsidRPr="005933CF">
        <w:rPr>
          <w:rFonts w:ascii="Times New Roman" w:eastAsiaTheme="minorHAnsi" w:hAnsi="Times New Roman"/>
          <w:sz w:val="28"/>
          <w:szCs w:val="28"/>
        </w:rPr>
        <w:t xml:space="preserve"> культуре работника. Самооценка личной культуры труда.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Ознакомление с принципиальной конструкцией двигателей. Ознакомление с конструкциями и работой различных передаточных механизмов.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Проектные работы по изготовлению изделий на основе обработки конструкционных и текстильных материалов с помощью ручных инструментов, приспособлений, станков, машин. Организация экскурсий и </w:t>
      </w:r>
      <w:r w:rsidRPr="005933CF">
        <w:rPr>
          <w:rFonts w:ascii="Times New Roman" w:eastAsiaTheme="minorHAnsi" w:hAnsi="Times New Roman"/>
          <w:sz w:val="28"/>
          <w:szCs w:val="28"/>
        </w:rPr>
        <w:lastRenderedPageBreak/>
        <w:t>интегрированных уроков с учреждениями НПО, СПО соответствующего профиля.</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Определение доброкачественности рыбы и морепродуктов органолептическим методом и </w:t>
      </w:r>
      <w:proofErr w:type="gramStart"/>
      <w:r w:rsidRPr="005933CF">
        <w:rPr>
          <w:rFonts w:ascii="Times New Roman" w:eastAsiaTheme="minorHAnsi" w:hAnsi="Times New Roman"/>
          <w:sz w:val="28"/>
          <w:szCs w:val="28"/>
        </w:rPr>
        <w:t>экспресс-методом</w:t>
      </w:r>
      <w:proofErr w:type="gramEnd"/>
      <w:r w:rsidRPr="005933CF">
        <w:rPr>
          <w:rFonts w:ascii="Times New Roman" w:eastAsiaTheme="minorHAnsi" w:hAnsi="Times New Roman"/>
          <w:sz w:val="28"/>
          <w:szCs w:val="28"/>
        </w:rPr>
        <w:t xml:space="preserve"> химического анализа.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Сбор дополнительной информации </w:t>
      </w:r>
      <w:r w:rsidR="005933CF" w:rsidRPr="005933CF">
        <w:rPr>
          <w:rFonts w:ascii="Times New Roman" w:eastAsiaTheme="minorHAnsi" w:hAnsi="Times New Roman"/>
          <w:sz w:val="28"/>
          <w:szCs w:val="28"/>
        </w:rPr>
        <w:t xml:space="preserve">в Интернете и справочной </w:t>
      </w:r>
      <w:proofErr w:type="spellStart"/>
      <w:r w:rsidR="005933CF" w:rsidRPr="005933CF">
        <w:rPr>
          <w:rFonts w:ascii="Times New Roman" w:eastAsiaTheme="minorHAnsi" w:hAnsi="Times New Roman"/>
          <w:sz w:val="28"/>
          <w:szCs w:val="28"/>
        </w:rPr>
        <w:t>литер</w:t>
      </w:r>
      <w:r w:rsidRPr="005933CF">
        <w:rPr>
          <w:rFonts w:ascii="Times New Roman" w:eastAsiaTheme="minorHAnsi" w:hAnsi="Times New Roman"/>
          <w:sz w:val="28"/>
          <w:szCs w:val="28"/>
        </w:rPr>
        <w:t>туре</w:t>
      </w:r>
      <w:proofErr w:type="spellEnd"/>
      <w:r w:rsidRPr="005933CF">
        <w:rPr>
          <w:rFonts w:ascii="Times New Roman" w:eastAsiaTheme="minorHAnsi" w:hAnsi="Times New Roman"/>
          <w:sz w:val="28"/>
          <w:szCs w:val="28"/>
        </w:rPr>
        <w:t xml:space="preserve"> об областях получения и применения магнитной, электрической 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электромагнитной энергии.</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Составление формы протокола и проведение наблюдений реальных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процессов. Проведение хронометража учебной деятельности.</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Определение по внешнему виду гр</w:t>
      </w:r>
      <w:r w:rsidR="005933CF" w:rsidRPr="005933CF">
        <w:rPr>
          <w:rFonts w:ascii="Times New Roman" w:eastAsiaTheme="minorHAnsi" w:hAnsi="Times New Roman"/>
          <w:sz w:val="28"/>
          <w:szCs w:val="28"/>
        </w:rPr>
        <w:t>упп одноклеточных и многоклеточ</w:t>
      </w:r>
      <w:r w:rsidRPr="005933CF">
        <w:rPr>
          <w:rFonts w:ascii="Times New Roman" w:eastAsiaTheme="minorHAnsi" w:hAnsi="Times New Roman"/>
          <w:sz w:val="28"/>
          <w:szCs w:val="28"/>
        </w:rPr>
        <w:t>ных грибов. Определение культивируемых грибов по внешнему виду. Создание условий для искусственного выращивания культивируемых грибов.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Владение безопасными способами сбора и заготовки грибов.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Сбор информации и описание условий содержания домашних животных в своей семье, семьях друзей. Проектирование и изготовление простейших технических устройств, обеспечивающих условия содержания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животных и облегчающих уход за ними: клетки, будки для собак, автопоилки для птиц, устройства для аэрации аквариумов, автоматизированные</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кормушки для кошек и др. Выявление проблем бездомных животных для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своего микрорайона, села, </w:t>
      </w:r>
      <w:proofErr w:type="spellStart"/>
      <w:r w:rsidRPr="005933CF">
        <w:rPr>
          <w:rFonts w:ascii="Times New Roman" w:eastAsiaTheme="minorHAnsi" w:hAnsi="Times New Roman"/>
          <w:sz w:val="28"/>
          <w:szCs w:val="28"/>
        </w:rPr>
        <w:t>посёлка</w:t>
      </w:r>
      <w:proofErr w:type="gramStart"/>
      <w:r w:rsidRPr="005933CF">
        <w:rPr>
          <w:rFonts w:ascii="Times New Roman" w:eastAsiaTheme="minorHAnsi" w:hAnsi="Times New Roman"/>
          <w:sz w:val="28"/>
          <w:szCs w:val="28"/>
        </w:rPr>
        <w:t>.С</w:t>
      </w:r>
      <w:proofErr w:type="gramEnd"/>
      <w:r w:rsidRPr="005933CF">
        <w:rPr>
          <w:rFonts w:ascii="Times New Roman" w:eastAsiaTheme="minorHAnsi" w:hAnsi="Times New Roman"/>
          <w:sz w:val="28"/>
          <w:szCs w:val="28"/>
        </w:rPr>
        <w:t>оставление</w:t>
      </w:r>
      <w:proofErr w:type="spellEnd"/>
      <w:r w:rsidRPr="005933CF">
        <w:rPr>
          <w:rFonts w:ascii="Times New Roman" w:eastAsiaTheme="minorHAnsi" w:hAnsi="Times New Roman"/>
          <w:sz w:val="28"/>
          <w:szCs w:val="28"/>
        </w:rPr>
        <w:t xml:space="preserve"> вопросников, анкет и тестов для учебных предметов. Проведение анкетирования и обработка результатов.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Ознакомление с устройством и работой станков. Упражнения по управлению станками. Учебно-практические работы на станках.</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Приготовление десертов, кулинарны</w:t>
      </w:r>
      <w:r w:rsidR="005933CF" w:rsidRPr="005933CF">
        <w:rPr>
          <w:rFonts w:ascii="Times New Roman" w:eastAsiaTheme="minorHAnsi" w:hAnsi="Times New Roman"/>
          <w:sz w:val="28"/>
          <w:szCs w:val="28"/>
        </w:rPr>
        <w:t>х блюд из теста и органолептиче</w:t>
      </w:r>
      <w:r w:rsidRPr="005933CF">
        <w:rPr>
          <w:rFonts w:ascii="Times New Roman" w:eastAsiaTheme="minorHAnsi" w:hAnsi="Times New Roman"/>
          <w:sz w:val="28"/>
          <w:szCs w:val="28"/>
        </w:rPr>
        <w:t>ская оценка их качества. Механическая обработка рыбы и морепродуктов.</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Приготовление блюд из рыбы и морепродуктов.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Определение по внешнему виду групп одноклеточных и многоклеточных грибов. Определение культивируемых грибов по внешнему </w:t>
      </w:r>
      <w:r w:rsidRPr="005933CF">
        <w:rPr>
          <w:rFonts w:ascii="Times New Roman" w:eastAsiaTheme="minorHAnsi" w:hAnsi="Times New Roman"/>
          <w:sz w:val="28"/>
          <w:szCs w:val="28"/>
        </w:rPr>
        <w:lastRenderedPageBreak/>
        <w:t>виду. Создание условий для искусственного выращивания культивируемых грибов.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Владение безопасными способами сбора и заготовки грибов. Опыты по</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осуществлению технологических процессов промышленного производства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культивируемых грибов (в условиях своего региона).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b/>
          <w:bCs/>
          <w:sz w:val="28"/>
          <w:szCs w:val="28"/>
        </w:rPr>
      </w:pPr>
      <w:r w:rsidRPr="005933CF">
        <w:rPr>
          <w:rFonts w:ascii="Times New Roman" w:eastAsiaTheme="minorHAnsi" w:hAnsi="Times New Roman"/>
          <w:b/>
          <w:bCs/>
          <w:sz w:val="28"/>
          <w:szCs w:val="28"/>
        </w:rPr>
        <w:t>8 класс</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 xml:space="preserve">Теоретические сведения. </w:t>
      </w:r>
      <w:r w:rsidRPr="005933CF">
        <w:rPr>
          <w:rFonts w:ascii="Times New Roman" w:eastAsiaTheme="minorHAnsi" w:hAnsi="Times New Roman"/>
          <w:sz w:val="28"/>
          <w:szCs w:val="28"/>
        </w:rPr>
        <w:t>Дизайн в процессе проектирования продукта труда. Методы дизайнерской деятельности. Метод мозгового штурма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при создании инноваций.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Продукт труда. Стандарты производства продуктов труда. Эталоны</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контроля качества продуктов труда. Измерительные приборы и контроль</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стандартизированных характеристик продуктов труда.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Классификация технологий. Технологии материального производства.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Технологии сельскохозяйственного производства и земледелия. Классификация информационных технологий.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Органы управления технологическими машинами. Системы управления. Автоматическое управление устройствами и машинами. Основные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элементы автоматики. Автоматизация производства.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Плавление материалов и отливка изделий. Пайка металлов. Сварка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материалов. Закалка материалов. Электроискровая обработка материалов.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Электрохимическая обработка металлов. Ультразвуковая обработка материалов. Лучевые методы обработки материалов. Особенности технологий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обработки жидкостей и газов.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Мясо птицы. Мясо животных.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Выделение энергии при химических реакциях. Химическая обработка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материалов и получение новых веществ.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Материальные формы представления информации для хранения. Средства записи информации. Современные технологии записи и хранения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информации.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Микроорганизмы, их строение и значение для человека. Бактерии 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вирусы в биотехнологиях. Культивирование одноклеточных зелёных водорослей. Использование одноклеточных грибов в </w:t>
      </w:r>
      <w:r w:rsidRPr="005933CF">
        <w:rPr>
          <w:rFonts w:ascii="Times New Roman" w:eastAsiaTheme="minorHAnsi" w:hAnsi="Times New Roman"/>
          <w:sz w:val="28"/>
          <w:szCs w:val="28"/>
        </w:rPr>
        <w:lastRenderedPageBreak/>
        <w:t>биотехнологиях.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Получение продукции животноводства. Разведение животных, их породы и продуктивность.</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Основные категории рыночной экономики. Что такое рынок. Маркетинг как технология управления рынком. Методы стимулирования сбыта.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Методы исследования рынка.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 xml:space="preserve">Практические работы. </w:t>
      </w:r>
      <w:r w:rsidRPr="005933CF">
        <w:rPr>
          <w:rFonts w:ascii="Times New Roman" w:eastAsiaTheme="minorHAnsi" w:hAnsi="Times New Roman"/>
          <w:sz w:val="28"/>
          <w:szCs w:val="28"/>
        </w:rPr>
        <w:t>Деловая игра «Мозговой штурм». Разработка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изделия на основе морфологического анализа. Разработка изделия на основе метода морфологической матрицы.</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Сбор дополнительной информации в Интернете и справочной литературе о характеристиках выбранных продуктов труда. Проведение наблюдений. Ознакомление с измерительными приборами и проведение измерений различных физических величин. Экскурсии.</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организации услуг.</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Практические работы по изготовлению проектных изделий посредством технологий плавления и литья (новогодние свечи из парафина или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воска). Закалка и испытание твёрдости металла. Пайка оловом. Сварка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пластмасс. Организация экскурсий и интегрированных уроков с учреждениями СПО соответствующего профиля.</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Определение доброкачественности мяса птицы и других пищевых продуктов органолептическим методом и </w:t>
      </w:r>
      <w:proofErr w:type="gramStart"/>
      <w:r w:rsidRPr="005933CF">
        <w:rPr>
          <w:rFonts w:ascii="Times New Roman" w:eastAsiaTheme="minorHAnsi" w:hAnsi="Times New Roman"/>
          <w:sz w:val="28"/>
          <w:szCs w:val="28"/>
        </w:rPr>
        <w:t>экспресс-методом</w:t>
      </w:r>
      <w:proofErr w:type="gramEnd"/>
      <w:r w:rsidRPr="005933CF">
        <w:rPr>
          <w:rFonts w:ascii="Times New Roman" w:eastAsiaTheme="minorHAnsi" w:hAnsi="Times New Roman"/>
          <w:sz w:val="28"/>
          <w:szCs w:val="28"/>
        </w:rPr>
        <w:t xml:space="preserve"> химического анализа.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Сбор дополнительной информации в Интернете и справочной литературе об областях получения и применения химической энергии</w:t>
      </w:r>
      <w:r w:rsidR="005933CF" w:rsidRPr="005933CF">
        <w:rPr>
          <w:rFonts w:ascii="Times New Roman" w:eastAsiaTheme="minorHAnsi" w:hAnsi="Times New Roman"/>
          <w:sz w:val="28"/>
          <w:szCs w:val="28"/>
        </w:rPr>
        <w:t xml:space="preserve">. </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Определение микроорганизмов по внешнему виду. Создание условий для искусственного выращивания одноклеточных зелёных водорослей. </w:t>
      </w:r>
      <w:r w:rsidRPr="005933CF">
        <w:rPr>
          <w:rFonts w:ascii="Times New Roman" w:eastAsiaTheme="minorHAnsi" w:hAnsi="Times New Roman"/>
          <w:sz w:val="28"/>
          <w:szCs w:val="28"/>
        </w:rPr>
        <w:lastRenderedPageBreak/>
        <w:t>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Составление вопросников для выявления потребностей людей в конкретном товаре. Оценка качества рекламы в средствах массовой информации.</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b/>
          <w:bCs/>
          <w:sz w:val="28"/>
          <w:szCs w:val="28"/>
        </w:rPr>
      </w:pPr>
      <w:r w:rsidRPr="005933CF">
        <w:rPr>
          <w:rFonts w:ascii="Times New Roman" w:eastAsiaTheme="minorHAnsi" w:hAnsi="Times New Roman"/>
          <w:b/>
          <w:bCs/>
          <w:sz w:val="28"/>
          <w:szCs w:val="28"/>
        </w:rPr>
        <w:t>9 класс</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Теоретические сведения</w:t>
      </w:r>
      <w:r w:rsidRPr="005933CF">
        <w:rPr>
          <w:rFonts w:ascii="Times New Roman" w:eastAsiaTheme="minorHAnsi" w:hAnsi="Times New Roman"/>
          <w:sz w:val="28"/>
          <w:szCs w:val="28"/>
        </w:rPr>
        <w:t>. Экономическая оценка проекта. Разработка бизнес-плана.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Транспортные средства в процессе производства. Особенности сре</w:t>
      </w:r>
      <w:proofErr w:type="gramStart"/>
      <w:r w:rsidRPr="005933CF">
        <w:rPr>
          <w:rFonts w:ascii="Times New Roman" w:eastAsiaTheme="minorHAnsi" w:hAnsi="Times New Roman"/>
          <w:sz w:val="28"/>
          <w:szCs w:val="28"/>
        </w:rPr>
        <w:t>дств тр</w:t>
      </w:r>
      <w:proofErr w:type="gramEnd"/>
      <w:r w:rsidRPr="005933CF">
        <w:rPr>
          <w:rFonts w:ascii="Times New Roman" w:eastAsiaTheme="minorHAnsi" w:hAnsi="Times New Roman"/>
          <w:sz w:val="28"/>
          <w:szCs w:val="28"/>
        </w:rPr>
        <w:t>анспортировки газов, жидкостей и сыпучих веществ.</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Новые технологии современного производства. Перспективные технологии и материалы XXI века.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Роботы и робототехника. Классификация роботов. Направления современных разработок в области робототехники.</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Технология производства синтетических волокон. Ассортимент и свойства тканей из синтетических волокон. Технологии производства искусственной кожи и её свойства. Современные конструкционные материалы и технологии для индустрии моды.</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Технологии тепловой обработки мяса и субпродуктов. Рациональное питание современного человека.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Ядерная и термоядерная реакции. Ядерная энергия. Термоядерная энергия.</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Сущность коммуникации. Структура процесса коммуникации. Каналы связи при коммуникации.</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lastRenderedPageBreak/>
        <w:t xml:space="preserve">Растительные ткань и клетка как объекты технологии. Технологии клеточной инженерии. Технология </w:t>
      </w:r>
      <w:proofErr w:type="spellStart"/>
      <w:r w:rsidRPr="005933CF">
        <w:rPr>
          <w:rFonts w:ascii="Times New Roman" w:eastAsiaTheme="minorHAnsi" w:hAnsi="Times New Roman"/>
          <w:sz w:val="28"/>
          <w:szCs w:val="28"/>
        </w:rPr>
        <w:t>клонального</w:t>
      </w:r>
      <w:proofErr w:type="spellEnd"/>
      <w:r w:rsidRPr="005933CF">
        <w:rPr>
          <w:rFonts w:ascii="Times New Roman" w:eastAsiaTheme="minorHAnsi" w:hAnsi="Times New Roman"/>
          <w:sz w:val="28"/>
          <w:szCs w:val="28"/>
        </w:rPr>
        <w:t xml:space="preserve"> </w:t>
      </w:r>
      <w:proofErr w:type="spellStart"/>
      <w:r w:rsidRPr="005933CF">
        <w:rPr>
          <w:rFonts w:ascii="Times New Roman" w:eastAsiaTheme="minorHAnsi" w:hAnsi="Times New Roman"/>
          <w:sz w:val="28"/>
          <w:szCs w:val="28"/>
        </w:rPr>
        <w:t>микроразмножения</w:t>
      </w:r>
      <w:proofErr w:type="spellEnd"/>
      <w:r w:rsidRPr="005933CF">
        <w:rPr>
          <w:rFonts w:ascii="Times New Roman" w:eastAsiaTheme="minorHAnsi" w:hAnsi="Times New Roman"/>
          <w:sz w:val="28"/>
          <w:szCs w:val="28"/>
        </w:rPr>
        <w:t xml:space="preserve"> </w:t>
      </w:r>
      <w:proofErr w:type="spellStart"/>
      <w:r w:rsidRPr="005933CF">
        <w:rPr>
          <w:rFonts w:ascii="Times New Roman" w:eastAsiaTheme="minorHAnsi" w:hAnsi="Times New Roman"/>
          <w:sz w:val="28"/>
          <w:szCs w:val="28"/>
        </w:rPr>
        <w:t>растений</w:t>
      </w:r>
      <w:proofErr w:type="gramStart"/>
      <w:r w:rsidRPr="005933CF">
        <w:rPr>
          <w:rFonts w:ascii="Times New Roman" w:eastAsiaTheme="minorHAnsi" w:hAnsi="Times New Roman"/>
          <w:sz w:val="28"/>
          <w:szCs w:val="28"/>
        </w:rPr>
        <w:t>.Т</w:t>
      </w:r>
      <w:proofErr w:type="gramEnd"/>
      <w:r w:rsidRPr="005933CF">
        <w:rPr>
          <w:rFonts w:ascii="Times New Roman" w:eastAsiaTheme="minorHAnsi" w:hAnsi="Times New Roman"/>
          <w:sz w:val="28"/>
          <w:szCs w:val="28"/>
        </w:rPr>
        <w:t>ехнологии</w:t>
      </w:r>
      <w:proofErr w:type="spellEnd"/>
      <w:r w:rsidRPr="005933CF">
        <w:rPr>
          <w:rFonts w:ascii="Times New Roman" w:eastAsiaTheme="minorHAnsi" w:hAnsi="Times New Roman"/>
          <w:sz w:val="28"/>
          <w:szCs w:val="28"/>
        </w:rPr>
        <w:t xml:space="preserve"> генной инженерии.</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Заболевания животных и их предупреждение. Что такое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Практические работы</w:t>
      </w:r>
      <w:r w:rsidRPr="005933CF">
        <w:rPr>
          <w:rFonts w:ascii="Times New Roman" w:eastAsiaTheme="minorHAnsi" w:hAnsi="Times New Roman"/>
          <w:sz w:val="28"/>
          <w:szCs w:val="28"/>
        </w:rPr>
        <w:t xml:space="preserve">. Сбор информации по стоимостным показателям составляющих проекта. Расчёт себестоимости проекта. Подготовка презентации проекта с помощью </w:t>
      </w:r>
      <w:proofErr w:type="spellStart"/>
      <w:r w:rsidRPr="005933CF">
        <w:rPr>
          <w:rFonts w:ascii="Times New Roman" w:eastAsiaTheme="minorHAnsi" w:hAnsi="Times New Roman"/>
          <w:sz w:val="28"/>
          <w:szCs w:val="28"/>
        </w:rPr>
        <w:t>Microsoft</w:t>
      </w:r>
      <w:proofErr w:type="spellEnd"/>
      <w:r w:rsidRPr="005933CF">
        <w:rPr>
          <w:rFonts w:ascii="Times New Roman" w:eastAsiaTheme="minorHAnsi" w:hAnsi="Times New Roman"/>
          <w:sz w:val="28"/>
          <w:szCs w:val="28"/>
        </w:rPr>
        <w:t xml:space="preserve"> </w:t>
      </w:r>
      <w:proofErr w:type="spellStart"/>
      <w:r w:rsidRPr="005933CF">
        <w:rPr>
          <w:rFonts w:ascii="Times New Roman" w:eastAsiaTheme="minorHAnsi" w:hAnsi="Times New Roman"/>
          <w:sz w:val="28"/>
          <w:szCs w:val="28"/>
        </w:rPr>
        <w:t>PowerPoint</w:t>
      </w:r>
      <w:proofErr w:type="spellEnd"/>
      <w:r w:rsidRPr="005933CF">
        <w:rPr>
          <w:rFonts w:ascii="Times New Roman" w:eastAsiaTheme="minorHAnsi" w:hAnsi="Times New Roman"/>
          <w:sz w:val="28"/>
          <w:szCs w:val="28"/>
        </w:rPr>
        <w:t>. Сбор дополнительной информации в Интернете и справочной литера-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туре о транспорте. Сравнение характеристик транспортных средств. Подготовка рефератов о видах транспортных средств.</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Сборка из деталей конструктора роботизированных устройств. Управление моделями роботизированных устройств.</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Определение доброкачественности пищевых продуктов органолептическим методом и </w:t>
      </w:r>
      <w:proofErr w:type="gramStart"/>
      <w:r w:rsidRPr="005933CF">
        <w:rPr>
          <w:rFonts w:ascii="Times New Roman" w:eastAsiaTheme="minorHAnsi" w:hAnsi="Times New Roman"/>
          <w:sz w:val="28"/>
          <w:szCs w:val="28"/>
        </w:rPr>
        <w:t>экспресс-методом</w:t>
      </w:r>
      <w:proofErr w:type="gramEnd"/>
      <w:r w:rsidRPr="005933CF">
        <w:rPr>
          <w:rFonts w:ascii="Times New Roman" w:eastAsiaTheme="minorHAnsi" w:hAnsi="Times New Roman"/>
          <w:sz w:val="28"/>
          <w:szCs w:val="28"/>
        </w:rPr>
        <w:t xml:space="preserve"> химического анализа.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Сбор дополнительной информации в Интернете и справочной литературе об областях получения и применения ядерной и термоядерной</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энергии. Подготовка иллюстрированных рефератов по ядерной и термоядерной энергетике. Ознакомление с работой радиометра и дозиметра.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Представление информации вербальными и невербальными средствами. Деловые игры по различным сюжетам коммуникации.</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Создание условий для </w:t>
      </w:r>
      <w:proofErr w:type="spellStart"/>
      <w:r w:rsidRPr="005933CF">
        <w:rPr>
          <w:rFonts w:ascii="Times New Roman" w:eastAsiaTheme="minorHAnsi" w:hAnsi="Times New Roman"/>
          <w:sz w:val="28"/>
          <w:szCs w:val="28"/>
        </w:rPr>
        <w:t>клонального</w:t>
      </w:r>
      <w:proofErr w:type="spellEnd"/>
      <w:r w:rsidRPr="005933CF">
        <w:rPr>
          <w:rFonts w:ascii="Times New Roman" w:eastAsiaTheme="minorHAnsi" w:hAnsi="Times New Roman"/>
          <w:sz w:val="28"/>
          <w:szCs w:val="28"/>
        </w:rPr>
        <w:t xml:space="preserve"> </w:t>
      </w:r>
      <w:proofErr w:type="spellStart"/>
      <w:r w:rsidRPr="005933CF">
        <w:rPr>
          <w:rFonts w:ascii="Times New Roman" w:eastAsiaTheme="minorHAnsi" w:hAnsi="Times New Roman"/>
          <w:sz w:val="28"/>
          <w:szCs w:val="28"/>
        </w:rPr>
        <w:t>микроразмножения</w:t>
      </w:r>
      <w:proofErr w:type="spellEnd"/>
      <w:r w:rsidRPr="005933CF">
        <w:rPr>
          <w:rFonts w:ascii="Times New Roman" w:eastAsiaTheme="minorHAnsi" w:hAnsi="Times New Roman"/>
          <w:sz w:val="28"/>
          <w:szCs w:val="28"/>
        </w:rPr>
        <w:t xml:space="preserve"> растений. Сбор информации и описание работы по улучшению пород кошек,  собак в клубах. Описание признаков основных заболеваний домашних животных по личным наблюдениям и информационным источникам.</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Деловая игра «Приём на работу». Анализ позиций типового трудового  контракта.</w:t>
      </w:r>
    </w:p>
    <w:p w:rsid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lastRenderedPageBreak/>
        <w:t>Мыловарение. Практические работы по изготовлению деталей и проектных изделий посредством пластического формования.</w:t>
      </w:r>
    </w:p>
    <w:p w:rsidR="005933CF" w:rsidRPr="00DA4A29" w:rsidRDefault="008B1518" w:rsidP="005933CF">
      <w:pPr>
        <w:pStyle w:val="20"/>
        <w:shd w:val="clear" w:color="auto" w:fill="auto"/>
        <w:spacing w:after="63" w:line="240" w:lineRule="auto"/>
        <w:ind w:left="-567" w:right="2" w:firstLine="851"/>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rsidR="005933CF" w:rsidRPr="00DA4A29" w:rsidRDefault="005933CF" w:rsidP="005933CF">
      <w:pPr>
        <w:pStyle w:val="20"/>
        <w:shd w:val="clear" w:color="auto" w:fill="auto"/>
        <w:spacing w:after="63" w:line="240" w:lineRule="auto"/>
        <w:ind w:left="-567" w:right="2" w:firstLine="851"/>
        <w:jc w:val="center"/>
        <w:rPr>
          <w:rFonts w:ascii="Times New Roman" w:hAnsi="Times New Roman" w:cs="Times New Roman"/>
          <w:b w:val="0"/>
          <w:sz w:val="24"/>
          <w:szCs w:val="24"/>
        </w:rPr>
      </w:pPr>
    </w:p>
    <w:tbl>
      <w:tblPr>
        <w:tblW w:w="98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662"/>
        <w:gridCol w:w="663"/>
        <w:gridCol w:w="663"/>
        <w:gridCol w:w="1048"/>
        <w:gridCol w:w="720"/>
      </w:tblGrid>
      <w:tr w:rsidR="005933CF" w:rsidRPr="00DA4A29" w:rsidTr="008B1518">
        <w:tc>
          <w:tcPr>
            <w:tcW w:w="6096" w:type="dxa"/>
            <w:vMerge w:val="restart"/>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spacing w:before="240"/>
              <w:ind w:left="-567" w:firstLine="851"/>
              <w:jc w:val="center"/>
              <w:rPr>
                <w:rFonts w:ascii="Times New Roman" w:hAnsi="Times New Roman"/>
                <w:b/>
              </w:rPr>
            </w:pPr>
            <w:r w:rsidRPr="00DA4A29">
              <w:rPr>
                <w:rFonts w:ascii="Times New Roman" w:hAnsi="Times New Roman"/>
                <w:b/>
              </w:rPr>
              <w:t>Разделы и темы программы</w:t>
            </w:r>
          </w:p>
        </w:tc>
        <w:tc>
          <w:tcPr>
            <w:tcW w:w="3756" w:type="dxa"/>
            <w:gridSpan w:val="5"/>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317"/>
              <w:jc w:val="center"/>
              <w:rPr>
                <w:rFonts w:ascii="Times New Roman" w:hAnsi="Times New Roman"/>
                <w:b/>
              </w:rPr>
            </w:pPr>
            <w:r w:rsidRPr="00DA4A29">
              <w:rPr>
                <w:rFonts w:ascii="Times New Roman" w:hAnsi="Times New Roman"/>
                <w:b/>
              </w:rPr>
              <w:t>Количество часов по классам</w:t>
            </w:r>
          </w:p>
        </w:tc>
      </w:tr>
      <w:tr w:rsidR="005933CF" w:rsidRPr="00DA4A29" w:rsidTr="008B1518">
        <w:tc>
          <w:tcPr>
            <w:tcW w:w="6096" w:type="dxa"/>
            <w:vMerge/>
            <w:tcBorders>
              <w:top w:val="single" w:sz="4" w:space="0" w:color="auto"/>
              <w:left w:val="single" w:sz="4" w:space="0" w:color="auto"/>
              <w:bottom w:val="single" w:sz="4" w:space="0" w:color="auto"/>
              <w:right w:val="single" w:sz="4" w:space="0" w:color="auto"/>
            </w:tcBorders>
            <w:vAlign w:val="center"/>
            <w:hideMark/>
          </w:tcPr>
          <w:p w:rsidR="005933CF" w:rsidRPr="00DA4A29" w:rsidRDefault="005933CF" w:rsidP="009F791C">
            <w:pPr>
              <w:ind w:left="-567" w:firstLine="851"/>
              <w:rPr>
                <w:rFonts w:ascii="Times New Roman" w:hAnsi="Times New Roman"/>
                <w:b/>
              </w:rPr>
            </w:pP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5</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6</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7</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8B1518">
            <w:pPr>
              <w:ind w:left="-567" w:firstLine="739"/>
              <w:rPr>
                <w:rFonts w:ascii="Times New Roman" w:hAnsi="Times New Roman"/>
              </w:rPr>
            </w:pPr>
            <w:r w:rsidRPr="00DA4A29">
              <w:rPr>
                <w:rFonts w:ascii="Times New Roman" w:hAnsi="Times New Roman"/>
                <w:b/>
              </w:rPr>
              <w:t xml:space="preserve">8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9</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Основы производства</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4</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851"/>
              <w:rPr>
                <w:rFonts w:ascii="Times New Roman" w:hAnsi="Times New Roman"/>
                <w:b/>
              </w:rPr>
            </w:pPr>
            <w:r w:rsidRPr="00DA4A29">
              <w:rPr>
                <w:rFonts w:ascii="Times New Roman" w:hAnsi="Times New Roman"/>
                <w:b/>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851"/>
              <w:rPr>
                <w:rFonts w:ascii="Times New Roman" w:hAnsi="Times New Roman"/>
                <w:b/>
              </w:rPr>
            </w:pPr>
            <w:r>
              <w:rPr>
                <w:rFonts w:ascii="Times New Roman" w:hAnsi="Times New Roman"/>
                <w:b/>
              </w:rPr>
              <w:t>1</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Естественная и искусственная окружающая         среда (</w:t>
            </w:r>
            <w:proofErr w:type="spellStart"/>
            <w:r w:rsidRPr="00DA4A29">
              <w:rPr>
                <w:rFonts w:ascii="Times New Roman" w:hAnsi="Times New Roman" w:cs="Times New Roman"/>
                <w:color w:val="auto"/>
                <w:lang w:eastAsia="en-US"/>
              </w:rPr>
              <w:t>техносфера</w:t>
            </w:r>
            <w:proofErr w:type="spellEnd"/>
            <w:r w:rsidRPr="00DA4A29">
              <w:rPr>
                <w:rFonts w:ascii="Times New Roman" w:hAnsi="Times New Roman" w:cs="Times New Roman"/>
                <w:color w:val="auto"/>
                <w:lang w:eastAsia="en-US"/>
              </w:rPr>
              <w:t>)</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Производство и труд как его основа. Современные средства труда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Продукт труда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Современные средства контроля качества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p w:rsidR="005933CF" w:rsidRPr="00DA4A29" w:rsidRDefault="005933CF" w:rsidP="009F791C">
            <w:pPr>
              <w:ind w:left="-567" w:firstLine="851"/>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Механизация, автоматизация и роботизация современного производства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851"/>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851"/>
              <w:jc w:val="right"/>
              <w:rPr>
                <w:rFonts w:ascii="Times New Roman" w:hAnsi="Times New Roman"/>
              </w:rPr>
            </w:pPr>
            <w:r>
              <w:rPr>
                <w:rFonts w:ascii="Times New Roman" w:hAnsi="Times New Roman"/>
              </w:rPr>
              <w:t>1</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 xml:space="preserve">Общая технология </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b/>
              </w:rPr>
            </w:pPr>
            <w:r w:rsidRPr="00DA4A29">
              <w:rPr>
                <w:rFonts w:ascii="Times New Roman" w:hAnsi="Times New Roman"/>
                <w:b/>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851"/>
              <w:jc w:val="right"/>
              <w:rPr>
                <w:rFonts w:ascii="Times New Roman" w:hAnsi="Times New Roman"/>
                <w:b/>
              </w:rPr>
            </w:pPr>
            <w:r w:rsidRPr="00DA4A29">
              <w:rPr>
                <w:rFonts w:ascii="Times New Roman" w:hAnsi="Times New Roman"/>
                <w:b/>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851"/>
              <w:jc w:val="right"/>
              <w:rPr>
                <w:rFonts w:ascii="Times New Roman" w:hAnsi="Times New Roman"/>
                <w:b/>
              </w:rPr>
            </w:pPr>
            <w:r>
              <w:rPr>
                <w:rFonts w:ascii="Times New Roman" w:hAnsi="Times New Roman"/>
                <w:b/>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4"/>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Сущность технологии в производстве. Виды технологий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4"/>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Характеристика технологии и технологическая документация</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4"/>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Технологическая культура производства и культура труда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4"/>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Общая классификация технологий. Отраслевые технологии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4"/>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Современные и перспективные технологии ХХ</w:t>
            </w:r>
            <w:proofErr w:type="gramStart"/>
            <w:r w:rsidRPr="00DA4A29">
              <w:rPr>
                <w:rFonts w:ascii="Times New Roman" w:hAnsi="Times New Roman" w:cs="Times New Roman"/>
                <w:color w:val="auto"/>
                <w:lang w:eastAsia="en-US"/>
              </w:rPr>
              <w:t>I</w:t>
            </w:r>
            <w:proofErr w:type="gramEnd"/>
            <w:r w:rsidRPr="00DA4A29">
              <w:rPr>
                <w:rFonts w:ascii="Times New Roman" w:hAnsi="Times New Roman" w:cs="Times New Roman"/>
                <w:color w:val="auto"/>
                <w:lang w:eastAsia="en-US"/>
              </w:rPr>
              <w:t xml:space="preserve"> века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851"/>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851"/>
              <w:jc w:val="right"/>
              <w:rPr>
                <w:rFonts w:ascii="Times New Roman" w:hAnsi="Times New Roman"/>
              </w:rPr>
            </w:pPr>
            <w:r>
              <w:rPr>
                <w:rFonts w:ascii="Times New Roman" w:hAnsi="Times New Roman"/>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Техника</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b/>
              </w:rPr>
            </w:pPr>
            <w:r>
              <w:rPr>
                <w:rFonts w:ascii="Times New Roman" w:hAnsi="Times New Roman"/>
                <w:b/>
              </w:rPr>
              <w:t>8</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Техника и её классификация</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Рабочие органы техники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Двигатели и передаточные механизмы</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Органы управления и системы управления техникой</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Транспортная техника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Конструирование и моделирование техники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lastRenderedPageBreak/>
              <w:t>Роботы и перспективы робототехники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Технологии получения, обработки, преобразования и использования материалов</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30</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30</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30</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6 (6)</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8B1518">
            <w:pPr>
              <w:ind w:left="-567" w:firstLine="142"/>
              <w:jc w:val="right"/>
              <w:rPr>
                <w:rFonts w:ascii="Times New Roman" w:hAnsi="Times New Roman"/>
                <w:b/>
              </w:rPr>
            </w:pPr>
            <w:r>
              <w:rPr>
                <w:rFonts w:ascii="Times New Roman" w:hAnsi="Times New Roman"/>
                <w:b/>
              </w:rPr>
              <w:t>8</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Виды конструкционных материалов и их свойства. Чертёж, эскиз и технический рисунок</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Виды и особенности свойств текстильных материалов</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механической обработки и соединения деталей из различных конструкционных материалов</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10</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Особенности ручной обработки текстильных материалов и кожи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машинной обработки конструкционных материалов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16</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машинной обработки текстильных материалов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термической обработки конструкционных материалов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термической обработки текстильных материалов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обработки и применения жидкостей и газов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Современные технологии обработки материалов. </w:t>
            </w:r>
            <w:proofErr w:type="spellStart"/>
            <w:r w:rsidRPr="00DA4A29">
              <w:rPr>
                <w:rFonts w:ascii="Times New Roman" w:hAnsi="Times New Roman" w:cs="Times New Roman"/>
                <w:color w:val="auto"/>
                <w:lang w:eastAsia="en-US"/>
              </w:rPr>
              <w:t>Нанотехнологии</w:t>
            </w:r>
            <w:proofErr w:type="spellEnd"/>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4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Технологии  обработки пищевых продуктов</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8</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8</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8</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 xml:space="preserve">4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700229" w:rsidP="009F791C">
            <w:pPr>
              <w:ind w:left="-567" w:firstLine="142"/>
              <w:jc w:val="right"/>
              <w:rPr>
                <w:rFonts w:ascii="Times New Roman" w:hAnsi="Times New Roman"/>
                <w:b/>
              </w:rPr>
            </w:pPr>
            <w:r>
              <w:rPr>
                <w:rFonts w:ascii="Times New Roman" w:hAnsi="Times New Roman"/>
                <w:b/>
              </w:rPr>
              <w:t>3</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Основы рационального питания </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Бутерброды и горячие напитки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Блюда из яиц</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обработки овощей и фруктов</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обработки круп и  макаронных изделий. Приготовление из них блюд</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обработки рыбы и морепродуктов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обработки мясных продуктов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Технология приготовления первых блюд</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приготовления блюд из молока и молочных продуктов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Технология приготовления мучных изделий</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3</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 Технология приготовления сладких блюд</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Технология сервировки стола. Правила этикета</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Системы рационального питания и кулинария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lastRenderedPageBreak/>
              <w:t xml:space="preserve"> Современная индустрия обработки продуктов питания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700229" w:rsidP="009F791C">
            <w:pPr>
              <w:ind w:left="-567" w:firstLine="142"/>
              <w:jc w:val="right"/>
              <w:rPr>
                <w:rFonts w:ascii="Times New Roman" w:hAnsi="Times New Roman"/>
              </w:rPr>
            </w:pPr>
            <w:r>
              <w:rPr>
                <w:rFonts w:ascii="Times New Roman" w:hAnsi="Times New Roman"/>
              </w:rPr>
              <w:t>3</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Технологии получения, преобразования и использования энергии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 xml:space="preserve">8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b/>
              </w:rPr>
            </w:pPr>
            <w:r>
              <w:rPr>
                <w:rFonts w:ascii="Times New Roman" w:hAnsi="Times New Roman"/>
                <w:b/>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Работа и энергия. Виды энергии </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Механическая энергия</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Тепловая энергия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Электрическая энергия. Энергия магнитного и электромагнитного полей</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Электрические цепи. Электромонтажные и сборочные технологии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Бытовые электроинструменты</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Химическая энергия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1</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Ядерная и термоядерная энергия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1</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Технологии получения, обработки и использования информации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2)</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b/>
              </w:rPr>
            </w:pPr>
            <w:r>
              <w:rPr>
                <w:rFonts w:ascii="Times New Roman" w:hAnsi="Times New Roman"/>
                <w:b/>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9"/>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Информация и её виды</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rPr>
          <w:trHeight w:val="1562"/>
        </w:trPr>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9"/>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Способы отображения информации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9"/>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получения информации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9"/>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записи и хранения информации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8B1518" w:rsidP="008B1518">
            <w:pPr>
              <w:ind w:left="-567" w:firstLine="142"/>
              <w:jc w:val="right"/>
              <w:rPr>
                <w:rFonts w:ascii="Times New Roman" w:hAnsi="Times New Roman"/>
              </w:rPr>
            </w:pPr>
            <w:r>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9"/>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Коммуникационные технологии и связь</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Технологии растениеводства</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6</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6</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6</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Характеристика и классификация  культурных растений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Общая технология выращивания культурных растений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 посева и посадки культурных растений</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ухода за растениями, сбора и хранения урожая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использования дикорастущих растений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флористики и ландшафтного дизайна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rPr>
          <w:trHeight w:val="557"/>
        </w:trPr>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Биотехнологии </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rPr>
            </w:pPr>
            <w:r w:rsidRPr="00DA4A29">
              <w:rPr>
                <w:rFonts w:ascii="Times New Roman" w:hAnsi="Times New Roman"/>
                <w:b/>
              </w:rPr>
              <w:lastRenderedPageBreak/>
              <w:t>Технологии животноводства</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1"/>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Животные как объект технологий. Виды и характеристики животных в хозяйственной деятельности людей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1"/>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Содержание домашних животных</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1"/>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Кормление животных и уход за животными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1"/>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Разведение животных</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1"/>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Экологические проблемы животноводства. Бездомные домашние животные.</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1</w:t>
            </w:r>
          </w:p>
        </w:tc>
      </w:tr>
      <w:tr w:rsidR="005933CF" w:rsidRPr="00DA4A29" w:rsidTr="008B1518">
        <w:trPr>
          <w:trHeight w:val="465"/>
        </w:trPr>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Социально-экономические технологии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2</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b/>
              </w:rPr>
            </w:pPr>
            <w:r>
              <w:rPr>
                <w:rFonts w:ascii="Times New Roman" w:hAnsi="Times New Roman"/>
                <w:b/>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2"/>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Сущность и особенности социальных технологий. Виды социальных технологий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2"/>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Методы сбора информации в социальных технологиях</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2"/>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Рынок и маркетинг. Исследование рынка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2"/>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Особенности предпринимательской деятельности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2"/>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менеджмента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Методы и средства творческой и проектной деятельности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Сущность творчества и проектной деятельности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Этапы проектной деятельности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Методика научного познания и проектной деятельности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Дизайн при проектировании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1)</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Экономическая оценка проекта, презентация и реклама. </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r>
      <w:tr w:rsidR="005933CF" w:rsidRPr="00DA4A29" w:rsidTr="008B1518">
        <w:trPr>
          <w:cantSplit/>
          <w:trHeight w:val="419"/>
        </w:trPr>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pStyle w:val="a3"/>
              <w:ind w:left="-567" w:firstLine="851"/>
              <w:rPr>
                <w:rFonts w:ascii="Times New Roman" w:eastAsia="Times New Roman" w:hAnsi="Times New Roman" w:cs="Times New Roman"/>
                <w:b/>
                <w:color w:val="auto"/>
                <w:lang w:eastAsia="en-US"/>
              </w:rPr>
            </w:pPr>
            <w:r w:rsidRPr="00DA4A29">
              <w:rPr>
                <w:rFonts w:ascii="Times New Roman" w:hAnsi="Times New Roman" w:cs="Times New Roman"/>
                <w:b/>
                <w:color w:val="auto"/>
                <w:lang w:eastAsia="en-US"/>
              </w:rPr>
              <w:t>ИТОГО</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jc w:val="right"/>
              <w:rPr>
                <w:rFonts w:ascii="Times New Roman" w:hAnsi="Times New Roman"/>
                <w:b/>
              </w:rPr>
            </w:pPr>
            <w:r w:rsidRPr="00DA4A29">
              <w:rPr>
                <w:rFonts w:ascii="Times New Roman" w:hAnsi="Times New Roman"/>
                <w:b/>
              </w:rPr>
              <w:t>68</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jc w:val="right"/>
              <w:rPr>
                <w:rFonts w:ascii="Times New Roman" w:hAnsi="Times New Roman"/>
                <w:b/>
              </w:rPr>
            </w:pPr>
            <w:r w:rsidRPr="00DA4A29">
              <w:rPr>
                <w:rFonts w:ascii="Times New Roman" w:hAnsi="Times New Roman"/>
                <w:b/>
              </w:rPr>
              <w:t>68</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jc w:val="right"/>
              <w:rPr>
                <w:rFonts w:ascii="Times New Roman" w:hAnsi="Times New Roman"/>
                <w:b/>
              </w:rPr>
            </w:pPr>
            <w:r w:rsidRPr="00DA4A29">
              <w:rPr>
                <w:rFonts w:ascii="Times New Roman" w:hAnsi="Times New Roman"/>
                <w:b/>
              </w:rPr>
              <w:t>68</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jc w:val="right"/>
              <w:rPr>
                <w:rFonts w:ascii="Times New Roman" w:hAnsi="Times New Roman"/>
                <w:b/>
              </w:rPr>
            </w:pPr>
            <w:r w:rsidRPr="00DA4A29">
              <w:rPr>
                <w:rFonts w:ascii="Times New Roman" w:hAnsi="Times New Roman"/>
                <w:b/>
              </w:rPr>
              <w:t xml:space="preserve">34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700229" w:rsidP="009F791C">
            <w:pPr>
              <w:ind w:left="-567"/>
              <w:jc w:val="right"/>
              <w:rPr>
                <w:rFonts w:ascii="Times New Roman" w:hAnsi="Times New Roman"/>
                <w:b/>
              </w:rPr>
            </w:pPr>
            <w:r>
              <w:rPr>
                <w:rFonts w:ascii="Times New Roman" w:hAnsi="Times New Roman"/>
                <w:b/>
              </w:rPr>
              <w:t>34</w:t>
            </w:r>
          </w:p>
        </w:tc>
      </w:tr>
    </w:tbl>
    <w:p w:rsidR="005933CF" w:rsidRPr="005933CF" w:rsidRDefault="005933CF" w:rsidP="005933CF">
      <w:pPr>
        <w:autoSpaceDE w:val="0"/>
        <w:autoSpaceDN w:val="0"/>
        <w:adjustRightInd w:val="0"/>
        <w:spacing w:after="0" w:line="360" w:lineRule="auto"/>
        <w:jc w:val="both"/>
        <w:rPr>
          <w:rFonts w:ascii="Times New Roman" w:hAnsi="Times New Roman"/>
          <w:sz w:val="28"/>
          <w:szCs w:val="28"/>
        </w:rPr>
      </w:pPr>
    </w:p>
    <w:sectPr w:rsidR="005933CF" w:rsidRPr="00593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2">
    <w:nsid w:val="09DD0733"/>
    <w:multiLevelType w:val="hybridMultilevel"/>
    <w:tmpl w:val="A0A2F8B8"/>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800CF9"/>
    <w:multiLevelType w:val="hybridMultilevel"/>
    <w:tmpl w:val="D43EDC3A"/>
    <w:lvl w:ilvl="0" w:tplc="2BBC473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E73622"/>
    <w:multiLevelType w:val="hybridMultilevel"/>
    <w:tmpl w:val="CC86E394"/>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FC2850"/>
    <w:multiLevelType w:val="hybridMultilevel"/>
    <w:tmpl w:val="926259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E22A93"/>
    <w:multiLevelType w:val="hybridMultilevel"/>
    <w:tmpl w:val="1758D740"/>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8C694C"/>
    <w:multiLevelType w:val="hybridMultilevel"/>
    <w:tmpl w:val="99E6B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FE16A67"/>
    <w:multiLevelType w:val="hybridMultilevel"/>
    <w:tmpl w:val="97CE25DE"/>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93E1AE0"/>
    <w:multiLevelType w:val="hybridMultilevel"/>
    <w:tmpl w:val="5184986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E24F69"/>
    <w:multiLevelType w:val="hybridMultilevel"/>
    <w:tmpl w:val="7D42B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BE81012"/>
    <w:multiLevelType w:val="hybridMultilevel"/>
    <w:tmpl w:val="AF6A079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F9B20C4"/>
    <w:multiLevelType w:val="hybridMultilevel"/>
    <w:tmpl w:val="50C88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FC"/>
    <w:rsid w:val="00442336"/>
    <w:rsid w:val="005933CF"/>
    <w:rsid w:val="00661AFC"/>
    <w:rsid w:val="00700229"/>
    <w:rsid w:val="007F6E5F"/>
    <w:rsid w:val="008B1518"/>
    <w:rsid w:val="00AA1694"/>
    <w:rsid w:val="00AD362E"/>
    <w:rsid w:val="00B52864"/>
    <w:rsid w:val="00BA038A"/>
    <w:rsid w:val="00CB5F25"/>
    <w:rsid w:val="00D672EA"/>
    <w:rsid w:val="00E02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64"/>
    <w:rPr>
      <w:rFonts w:ascii="Calibri" w:eastAsia="Calibri" w:hAnsi="Calibri" w:cs="Times New Roman"/>
    </w:rPr>
  </w:style>
  <w:style w:type="paragraph" w:styleId="4">
    <w:name w:val="heading 4"/>
    <w:basedOn w:val="a"/>
    <w:next w:val="a"/>
    <w:link w:val="40"/>
    <w:uiPriority w:val="9"/>
    <w:semiHidden/>
    <w:unhideWhenUsed/>
    <w:qFormat/>
    <w:rsid w:val="00B52864"/>
    <w:pPr>
      <w:keepNext/>
      <w:keepLines/>
      <w:spacing w:before="200" w:after="0" w:line="360" w:lineRule="auto"/>
      <w:ind w:left="708"/>
      <w:outlineLvl w:val="3"/>
    </w:pPr>
    <w:rPr>
      <w:rFonts w:ascii="Times New Roman" w:eastAsia="Times New Roman" w:hAnsi="Times New Roman"/>
      <w:b/>
      <w:bCs/>
      <w:iCs/>
      <w:sz w:val="28"/>
    </w:rPr>
  </w:style>
  <w:style w:type="paragraph" w:styleId="6">
    <w:name w:val="heading 6"/>
    <w:basedOn w:val="a"/>
    <w:next w:val="a"/>
    <w:link w:val="60"/>
    <w:uiPriority w:val="9"/>
    <w:semiHidden/>
    <w:unhideWhenUsed/>
    <w:qFormat/>
    <w:rsid w:val="00B52864"/>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52864"/>
    <w:rPr>
      <w:rFonts w:ascii="Times New Roman" w:eastAsia="Times New Roman" w:hAnsi="Times New Roman" w:cs="Times New Roman"/>
      <w:b/>
      <w:bCs/>
      <w:iCs/>
      <w:sz w:val="28"/>
    </w:rPr>
  </w:style>
  <w:style w:type="character" w:customStyle="1" w:styleId="60">
    <w:name w:val="Заголовок 6 Знак"/>
    <w:basedOn w:val="a0"/>
    <w:link w:val="6"/>
    <w:uiPriority w:val="9"/>
    <w:semiHidden/>
    <w:rsid w:val="00B52864"/>
    <w:rPr>
      <w:rFonts w:ascii="Cambria" w:eastAsia="Times New Roman" w:hAnsi="Cambria" w:cs="Times New Roman"/>
      <w:i/>
      <w:iCs/>
      <w:color w:val="243F60"/>
    </w:rPr>
  </w:style>
  <w:style w:type="paragraph" w:styleId="a3">
    <w:name w:val="List Paragraph"/>
    <w:basedOn w:val="a"/>
    <w:uiPriority w:val="34"/>
    <w:qFormat/>
    <w:rsid w:val="005933CF"/>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2">
    <w:name w:val="Основной текст (2)_"/>
    <w:basedOn w:val="a0"/>
    <w:link w:val="20"/>
    <w:locked/>
    <w:rsid w:val="005933CF"/>
    <w:rPr>
      <w:rFonts w:ascii="Arial" w:eastAsia="Arial" w:hAnsi="Arial" w:cs="Arial"/>
      <w:b/>
      <w:bCs/>
      <w:sz w:val="23"/>
      <w:szCs w:val="23"/>
      <w:shd w:val="clear" w:color="auto" w:fill="FFFFFF"/>
    </w:rPr>
  </w:style>
  <w:style w:type="paragraph" w:customStyle="1" w:styleId="20">
    <w:name w:val="Основной текст (2)"/>
    <w:basedOn w:val="a"/>
    <w:link w:val="2"/>
    <w:rsid w:val="005933CF"/>
    <w:pPr>
      <w:widowControl w:val="0"/>
      <w:shd w:val="clear" w:color="auto" w:fill="FFFFFF"/>
      <w:spacing w:after="240" w:line="0" w:lineRule="atLeast"/>
    </w:pPr>
    <w:rPr>
      <w:rFonts w:ascii="Arial" w:eastAsia="Arial" w:hAnsi="Arial" w:cs="Arial"/>
      <w:b/>
      <w:bCs/>
      <w:sz w:val="23"/>
      <w:szCs w:val="23"/>
    </w:rPr>
  </w:style>
  <w:style w:type="paragraph" w:styleId="a4">
    <w:name w:val="Balloon Text"/>
    <w:basedOn w:val="a"/>
    <w:link w:val="a5"/>
    <w:uiPriority w:val="99"/>
    <w:semiHidden/>
    <w:unhideWhenUsed/>
    <w:rsid w:val="00442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33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64"/>
    <w:rPr>
      <w:rFonts w:ascii="Calibri" w:eastAsia="Calibri" w:hAnsi="Calibri" w:cs="Times New Roman"/>
    </w:rPr>
  </w:style>
  <w:style w:type="paragraph" w:styleId="4">
    <w:name w:val="heading 4"/>
    <w:basedOn w:val="a"/>
    <w:next w:val="a"/>
    <w:link w:val="40"/>
    <w:uiPriority w:val="9"/>
    <w:semiHidden/>
    <w:unhideWhenUsed/>
    <w:qFormat/>
    <w:rsid w:val="00B52864"/>
    <w:pPr>
      <w:keepNext/>
      <w:keepLines/>
      <w:spacing w:before="200" w:after="0" w:line="360" w:lineRule="auto"/>
      <w:ind w:left="708"/>
      <w:outlineLvl w:val="3"/>
    </w:pPr>
    <w:rPr>
      <w:rFonts w:ascii="Times New Roman" w:eastAsia="Times New Roman" w:hAnsi="Times New Roman"/>
      <w:b/>
      <w:bCs/>
      <w:iCs/>
      <w:sz w:val="28"/>
    </w:rPr>
  </w:style>
  <w:style w:type="paragraph" w:styleId="6">
    <w:name w:val="heading 6"/>
    <w:basedOn w:val="a"/>
    <w:next w:val="a"/>
    <w:link w:val="60"/>
    <w:uiPriority w:val="9"/>
    <w:semiHidden/>
    <w:unhideWhenUsed/>
    <w:qFormat/>
    <w:rsid w:val="00B52864"/>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52864"/>
    <w:rPr>
      <w:rFonts w:ascii="Times New Roman" w:eastAsia="Times New Roman" w:hAnsi="Times New Roman" w:cs="Times New Roman"/>
      <w:b/>
      <w:bCs/>
      <w:iCs/>
      <w:sz w:val="28"/>
    </w:rPr>
  </w:style>
  <w:style w:type="character" w:customStyle="1" w:styleId="60">
    <w:name w:val="Заголовок 6 Знак"/>
    <w:basedOn w:val="a0"/>
    <w:link w:val="6"/>
    <w:uiPriority w:val="9"/>
    <w:semiHidden/>
    <w:rsid w:val="00B52864"/>
    <w:rPr>
      <w:rFonts w:ascii="Cambria" w:eastAsia="Times New Roman" w:hAnsi="Cambria" w:cs="Times New Roman"/>
      <w:i/>
      <w:iCs/>
      <w:color w:val="243F60"/>
    </w:rPr>
  </w:style>
  <w:style w:type="paragraph" w:styleId="a3">
    <w:name w:val="List Paragraph"/>
    <w:basedOn w:val="a"/>
    <w:uiPriority w:val="34"/>
    <w:qFormat/>
    <w:rsid w:val="005933CF"/>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2">
    <w:name w:val="Основной текст (2)_"/>
    <w:basedOn w:val="a0"/>
    <w:link w:val="20"/>
    <w:locked/>
    <w:rsid w:val="005933CF"/>
    <w:rPr>
      <w:rFonts w:ascii="Arial" w:eastAsia="Arial" w:hAnsi="Arial" w:cs="Arial"/>
      <w:b/>
      <w:bCs/>
      <w:sz w:val="23"/>
      <w:szCs w:val="23"/>
      <w:shd w:val="clear" w:color="auto" w:fill="FFFFFF"/>
    </w:rPr>
  </w:style>
  <w:style w:type="paragraph" w:customStyle="1" w:styleId="20">
    <w:name w:val="Основной текст (2)"/>
    <w:basedOn w:val="a"/>
    <w:link w:val="2"/>
    <w:rsid w:val="005933CF"/>
    <w:pPr>
      <w:widowControl w:val="0"/>
      <w:shd w:val="clear" w:color="auto" w:fill="FFFFFF"/>
      <w:spacing w:after="240" w:line="0" w:lineRule="atLeast"/>
    </w:pPr>
    <w:rPr>
      <w:rFonts w:ascii="Arial" w:eastAsia="Arial" w:hAnsi="Arial" w:cs="Arial"/>
      <w:b/>
      <w:bCs/>
      <w:sz w:val="23"/>
      <w:szCs w:val="23"/>
    </w:rPr>
  </w:style>
  <w:style w:type="paragraph" w:styleId="a4">
    <w:name w:val="Balloon Text"/>
    <w:basedOn w:val="a"/>
    <w:link w:val="a5"/>
    <w:uiPriority w:val="99"/>
    <w:semiHidden/>
    <w:unhideWhenUsed/>
    <w:rsid w:val="00442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33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7720</Words>
  <Characters>44010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2021-10-15T06:03:00Z</dcterms:created>
  <dcterms:modified xsi:type="dcterms:W3CDTF">2021-10-15T06:03:00Z</dcterms:modified>
</cp:coreProperties>
</file>