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EE" w:rsidRDefault="00DE4CEA" w:rsidP="002A2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C6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</w:t>
      </w:r>
      <w:r w:rsidR="004419EE">
        <w:rPr>
          <w:rFonts w:ascii="Times New Roman" w:hAnsi="Times New Roman" w:cs="Times New Roman"/>
          <w:b/>
          <w:sz w:val="24"/>
          <w:szCs w:val="24"/>
        </w:rPr>
        <w:t xml:space="preserve"> по предмету</w:t>
      </w:r>
    </w:p>
    <w:p w:rsidR="00BE7F4D" w:rsidRDefault="004419EE" w:rsidP="002A2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</w:t>
      </w:r>
      <w:r w:rsidR="00DE4CEA" w:rsidRPr="00A86C68">
        <w:rPr>
          <w:rFonts w:ascii="Times New Roman" w:hAnsi="Times New Roman" w:cs="Times New Roman"/>
          <w:b/>
          <w:sz w:val="24"/>
          <w:szCs w:val="24"/>
        </w:rPr>
        <w:t>одн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DE4CEA" w:rsidRPr="00A86C68">
        <w:rPr>
          <w:rFonts w:ascii="Times New Roman" w:hAnsi="Times New Roman" w:cs="Times New Roman"/>
          <w:b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b/>
          <w:sz w:val="24"/>
          <w:szCs w:val="24"/>
        </w:rPr>
        <w:t>а»</w:t>
      </w:r>
      <w:r w:rsidR="00DE4CEA" w:rsidRPr="00A86C68">
        <w:rPr>
          <w:rFonts w:ascii="Times New Roman" w:hAnsi="Times New Roman" w:cs="Times New Roman"/>
          <w:b/>
          <w:sz w:val="24"/>
          <w:szCs w:val="24"/>
        </w:rPr>
        <w:t xml:space="preserve"> для 9 класса</w:t>
      </w:r>
    </w:p>
    <w:p w:rsidR="004419EE" w:rsidRDefault="004419EE" w:rsidP="002A2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19EE" w:rsidRPr="00BE6BAA" w:rsidRDefault="004419EE" w:rsidP="004419EE">
      <w:pPr>
        <w:pStyle w:val="TableParagraph"/>
        <w:spacing w:line="276" w:lineRule="auto"/>
        <w:ind w:left="-142"/>
        <w:rPr>
          <w:sz w:val="24"/>
          <w:szCs w:val="24"/>
        </w:rPr>
      </w:pPr>
      <w:r w:rsidRPr="00BE6BAA">
        <w:rPr>
          <w:sz w:val="24"/>
          <w:szCs w:val="24"/>
        </w:rPr>
        <w:t xml:space="preserve">Класс </w:t>
      </w:r>
      <w:r>
        <w:rPr>
          <w:sz w:val="24"/>
          <w:szCs w:val="24"/>
        </w:rPr>
        <w:t>9</w:t>
      </w:r>
    </w:p>
    <w:p w:rsidR="004419EE" w:rsidRPr="00BE6BAA" w:rsidRDefault="004419EE" w:rsidP="004419EE">
      <w:pPr>
        <w:pStyle w:val="TableParagraph"/>
        <w:spacing w:line="276" w:lineRule="auto"/>
        <w:ind w:left="-142"/>
        <w:rPr>
          <w:sz w:val="24"/>
          <w:szCs w:val="24"/>
        </w:rPr>
      </w:pPr>
      <w:r w:rsidRPr="00BE6BAA">
        <w:rPr>
          <w:sz w:val="24"/>
          <w:szCs w:val="24"/>
        </w:rPr>
        <w:t>Недельных часов по учебному плану 0,5</w:t>
      </w:r>
    </w:p>
    <w:p w:rsidR="004419EE" w:rsidRDefault="004419EE" w:rsidP="004419EE">
      <w:pPr>
        <w:pStyle w:val="TableParagraph"/>
        <w:spacing w:line="276" w:lineRule="auto"/>
        <w:ind w:left="-142"/>
        <w:rPr>
          <w:sz w:val="24"/>
          <w:szCs w:val="24"/>
        </w:rPr>
      </w:pPr>
      <w:r w:rsidRPr="00BE6BAA">
        <w:rPr>
          <w:sz w:val="24"/>
          <w:szCs w:val="24"/>
        </w:rPr>
        <w:t>Всего часов на год 17</w:t>
      </w:r>
    </w:p>
    <w:tbl>
      <w:tblPr>
        <w:tblStyle w:val="a3"/>
        <w:tblW w:w="5240" w:type="pct"/>
        <w:tblInd w:w="-459" w:type="dxa"/>
        <w:tblLook w:val="04A0"/>
      </w:tblPr>
      <w:tblGrid>
        <w:gridCol w:w="851"/>
        <w:gridCol w:w="8080"/>
        <w:gridCol w:w="1099"/>
      </w:tblGrid>
      <w:tr w:rsidR="004419EE" w:rsidRP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8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8" w:type="pct"/>
          </w:tcPr>
          <w:p w:rsidR="004419EE" w:rsidRPr="004419EE" w:rsidRDefault="004419EE" w:rsidP="004419EE">
            <w:pPr>
              <w:jc w:val="center"/>
              <w:rPr>
                <w:b/>
              </w:rPr>
            </w:pPr>
            <w:r w:rsidRPr="004419EE">
              <w:rPr>
                <w:b/>
              </w:rPr>
              <w:t>Дата</w:t>
            </w:r>
          </w:p>
        </w:tc>
      </w:tr>
      <w:tr w:rsidR="004419EE" w:rsidRPr="00BF022F" w:rsidTr="002A2E56">
        <w:tc>
          <w:tcPr>
            <w:tcW w:w="5000" w:type="pct"/>
            <w:gridSpan w:val="3"/>
          </w:tcPr>
          <w:p w:rsidR="004419EE" w:rsidRPr="00BF022F" w:rsidRDefault="004419EE" w:rsidP="004419EE">
            <w:pPr>
              <w:jc w:val="center"/>
              <w:rPr>
                <w:b/>
              </w:rPr>
            </w:pPr>
            <w:r w:rsidRPr="004419EE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Родина моя</w:t>
            </w:r>
          </w:p>
        </w:tc>
      </w:tr>
      <w:tr w:rsid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pct"/>
          </w:tcPr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«Преданья старины глубокой»</w:t>
            </w:r>
          </w:p>
          <w:p w:rsid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Гроза двенадцатого года</w:t>
            </w:r>
          </w:p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</w:t>
            </w:r>
          </w:p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Певец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стане русских воинов</w:t>
            </w: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pct"/>
          </w:tcPr>
          <w:p w:rsidR="00EB501B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Бородинская годовщина», «Полководец»</w:t>
            </w:r>
          </w:p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 были дети и герои…»</w:t>
            </w:r>
          </w:p>
          <w:p w:rsidR="004419EE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И.И.Лажечников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Новобранец 1812 года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501B" w:rsidRPr="004419EE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М.И.Цветаева «Генералам двенадцатого года»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4419EE" w:rsidTr="002A2E56">
        <w:tc>
          <w:tcPr>
            <w:tcW w:w="5000" w:type="pct"/>
            <w:gridSpan w:val="3"/>
          </w:tcPr>
          <w:p w:rsidR="004419EE" w:rsidRDefault="004419EE" w:rsidP="004419EE">
            <w:pPr>
              <w:jc w:val="center"/>
            </w:pPr>
            <w:r w:rsidRPr="004419EE">
              <w:rPr>
                <w:rFonts w:ascii="Times New Roman" w:hAnsi="Times New Roman" w:cs="Times New Roman"/>
                <w:b/>
                <w:sz w:val="24"/>
                <w:szCs w:val="24"/>
              </w:rPr>
              <w:t>Города земли русской</w:t>
            </w:r>
          </w:p>
        </w:tc>
      </w:tr>
      <w:tr w:rsid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028" w:type="pct"/>
          </w:tcPr>
          <w:p w:rsidR="004419EE" w:rsidRPr="004419EE" w:rsidRDefault="00EB501B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тебя, Петра творенье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!...»</w:t>
            </w:r>
            <w:proofErr w:type="gramEnd"/>
          </w:p>
          <w:p w:rsidR="004419EE" w:rsidRPr="004419EE" w:rsidRDefault="00EB501B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А.С.Пушкин, О.Э.Мандельштам, А.А.Ахматова, Давид Самойлов, Л.В.Успенский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EB501B" w:rsidTr="002A2E56">
        <w:tc>
          <w:tcPr>
            <w:tcW w:w="5000" w:type="pct"/>
            <w:gridSpan w:val="3"/>
          </w:tcPr>
          <w:p w:rsidR="00EB501B" w:rsidRDefault="00EB501B" w:rsidP="00EB501B">
            <w:pPr>
              <w:jc w:val="center"/>
            </w:pPr>
            <w:r w:rsidRPr="00EB501B">
              <w:rPr>
                <w:rFonts w:ascii="Times New Roman" w:hAnsi="Times New Roman" w:cs="Times New Roman"/>
                <w:b/>
                <w:sz w:val="24"/>
                <w:szCs w:val="24"/>
              </w:rPr>
              <w:t>Родные просторы</w:t>
            </w:r>
          </w:p>
        </w:tc>
      </w:tr>
      <w:tr w:rsid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pct"/>
          </w:tcPr>
          <w:p w:rsidR="004419EE" w:rsidRDefault="00EB501B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Степь раздольная</w:t>
            </w:r>
          </w:p>
          <w:p w:rsidR="00EB501B" w:rsidRPr="004419EE" w:rsidRDefault="00EB501B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И.З.Суриков</w:t>
            </w:r>
          </w:p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</w:t>
            </w:r>
          </w:p>
          <w:p w:rsidR="00EB501B" w:rsidRPr="004419EE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П.А.Вяземский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8" w:type="pct"/>
          </w:tcPr>
          <w:p w:rsidR="004419EE" w:rsidRPr="004419EE" w:rsidRDefault="00EB501B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 «Степь»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EB501B" w:rsidRPr="00EB501B" w:rsidTr="002A2E56">
        <w:tc>
          <w:tcPr>
            <w:tcW w:w="5000" w:type="pct"/>
            <w:gridSpan w:val="3"/>
          </w:tcPr>
          <w:p w:rsidR="00EB501B" w:rsidRPr="00EB501B" w:rsidRDefault="00EB501B" w:rsidP="00EB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B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028" w:type="pct"/>
          </w:tcPr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Праздники русского мира</w:t>
            </w:r>
          </w:p>
          <w:p w:rsidR="004419EE" w:rsidRPr="004419EE" w:rsidRDefault="00EB501B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</w:p>
          <w:p w:rsidR="004419EE" w:rsidRPr="004419EE" w:rsidRDefault="00EB501B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К.Д.Бальмонт, Е.А.Евтушенко, Б.А.Ахмадулина, Е.И.Носов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EB501B" w:rsidRPr="00EB501B" w:rsidTr="002A2E56">
        <w:tc>
          <w:tcPr>
            <w:tcW w:w="5000" w:type="pct"/>
            <w:gridSpan w:val="3"/>
          </w:tcPr>
          <w:p w:rsidR="00EB501B" w:rsidRPr="00EB501B" w:rsidRDefault="00EB501B" w:rsidP="00EB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B">
              <w:rPr>
                <w:rFonts w:ascii="Times New Roman" w:hAnsi="Times New Roman" w:cs="Times New Roman"/>
                <w:b/>
                <w:sz w:val="24"/>
                <w:szCs w:val="24"/>
              </w:rPr>
              <w:t>Тепло родного дома</w:t>
            </w:r>
          </w:p>
        </w:tc>
      </w:tr>
      <w:tr w:rsid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8" w:type="pct"/>
          </w:tcPr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EB501B">
              <w:rPr>
                <w:rFonts w:ascii="Times New Roman" w:hAnsi="Times New Roman" w:cs="Times New Roman"/>
                <w:sz w:val="24"/>
                <w:szCs w:val="24"/>
              </w:rPr>
              <w:t>ительский дом</w:t>
            </w:r>
          </w:p>
          <w:p w:rsidR="004419EE" w:rsidRPr="004419EE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А.П.Платонов 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заре туманной юности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8" w:type="pct"/>
          </w:tcPr>
          <w:p w:rsidR="004419EE" w:rsidRPr="004419EE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Далёкая и близкая сказка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EB501B" w:rsidRPr="00EB501B" w:rsidTr="002A2E56">
        <w:tc>
          <w:tcPr>
            <w:tcW w:w="5000" w:type="pct"/>
            <w:gridSpan w:val="3"/>
          </w:tcPr>
          <w:p w:rsidR="00EB501B" w:rsidRPr="00EB501B" w:rsidRDefault="00EB501B" w:rsidP="00EB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2E56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4028" w:type="pct"/>
          </w:tcPr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«Не до ордена – была бы родина…»</w:t>
            </w:r>
          </w:p>
          <w:p w:rsidR="004419EE" w:rsidRPr="004419EE" w:rsidRDefault="00EB501B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  <w:p w:rsidR="004419EE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Н.П.Майоров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501B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М.В.Кульчицкий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«Мечтатель, фантазёр,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лентяй-завистник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!..»</w:t>
            </w:r>
          </w:p>
          <w:p w:rsidR="00EB501B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Ю.М.Нагибин «Ваганов»</w:t>
            </w:r>
          </w:p>
          <w:p w:rsidR="00EB501B" w:rsidRPr="004419EE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Е.И.Носов «Переправа»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EB501B" w:rsidRPr="00EB501B" w:rsidTr="002A2E56">
        <w:tc>
          <w:tcPr>
            <w:tcW w:w="5000" w:type="pct"/>
            <w:gridSpan w:val="3"/>
          </w:tcPr>
          <w:p w:rsidR="00EB501B" w:rsidRPr="00EB501B" w:rsidRDefault="00EB501B" w:rsidP="00EB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B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русской души</w:t>
            </w:r>
          </w:p>
        </w:tc>
      </w:tr>
      <w:tr w:rsidR="004419EE" w:rsidTr="002A2E56">
        <w:tc>
          <w:tcPr>
            <w:tcW w:w="424" w:type="pct"/>
          </w:tcPr>
          <w:p w:rsidR="004419EE" w:rsidRPr="004419EE" w:rsidRDefault="004419EE" w:rsidP="002A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pct"/>
          </w:tcPr>
          <w:p w:rsidR="004419EE" w:rsidRPr="004419EE" w:rsidRDefault="00EB501B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Судьбы русских эмигрантов</w:t>
            </w:r>
          </w:p>
          <w:p w:rsidR="004419EE" w:rsidRPr="004419EE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Б.К.Зайцев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Лёгкое бремя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4419EE" w:rsidTr="002A2E56">
        <w:tc>
          <w:tcPr>
            <w:tcW w:w="424" w:type="pct"/>
          </w:tcPr>
          <w:p w:rsidR="004419EE" w:rsidRPr="004419EE" w:rsidRDefault="004419EE" w:rsidP="002A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pct"/>
          </w:tcPr>
          <w:p w:rsidR="004419EE" w:rsidRPr="004419EE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А.Т.Аверченко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Русское искусство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4419EE" w:rsidRPr="00EB501B" w:rsidTr="002A2E56">
        <w:tc>
          <w:tcPr>
            <w:tcW w:w="5000" w:type="pct"/>
            <w:gridSpan w:val="3"/>
          </w:tcPr>
          <w:p w:rsidR="004419EE" w:rsidRPr="00EB501B" w:rsidRDefault="004419EE" w:rsidP="0044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01B">
              <w:rPr>
                <w:rFonts w:ascii="Times New Roman" w:hAnsi="Times New Roman" w:cs="Times New Roman"/>
                <w:b/>
                <w:sz w:val="24"/>
                <w:szCs w:val="24"/>
              </w:rPr>
              <w:t>О ваших ровесниках</w:t>
            </w:r>
          </w:p>
        </w:tc>
      </w:tr>
      <w:tr w:rsidR="004419EE" w:rsidTr="002A2E56">
        <w:tc>
          <w:tcPr>
            <w:tcW w:w="424" w:type="pct"/>
          </w:tcPr>
          <w:p w:rsidR="004419EE" w:rsidRPr="004419EE" w:rsidRDefault="004419EE" w:rsidP="002A2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pct"/>
          </w:tcPr>
          <w:p w:rsidR="004419EE" w:rsidRPr="004419EE" w:rsidRDefault="00EB501B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детством</w:t>
            </w:r>
          </w:p>
          <w:p w:rsidR="004419EE" w:rsidRPr="004419EE" w:rsidRDefault="00EB501B" w:rsidP="00E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Ю.И.Коваль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Красных ворот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4419EE" w:rsidRPr="002A2E56" w:rsidTr="002A2E56">
        <w:tc>
          <w:tcPr>
            <w:tcW w:w="5000" w:type="pct"/>
            <w:gridSpan w:val="3"/>
          </w:tcPr>
          <w:p w:rsidR="004419EE" w:rsidRPr="002A2E56" w:rsidRDefault="004419EE" w:rsidP="0044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56">
              <w:rPr>
                <w:rFonts w:ascii="Times New Roman" w:hAnsi="Times New Roman" w:cs="Times New Roman"/>
                <w:b/>
                <w:sz w:val="24"/>
                <w:szCs w:val="24"/>
              </w:rPr>
              <w:t>Лишь слову жизнь дана</w:t>
            </w:r>
          </w:p>
        </w:tc>
      </w:tr>
      <w:tr w:rsid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8" w:type="pct"/>
          </w:tcPr>
          <w:p w:rsidR="004419EE" w:rsidRPr="004419EE" w:rsidRDefault="002A2E56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«Припадаю к великой реке…»</w:t>
            </w:r>
          </w:p>
          <w:p w:rsidR="004419EE" w:rsidRPr="004419EE" w:rsidRDefault="002A2E56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И.А.Бродский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народ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419EE" w:rsidRPr="004419EE" w:rsidRDefault="002A2E56" w:rsidP="002A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С.А.Каргашин</w:t>
            </w:r>
            <w:proofErr w:type="spellEnd"/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– русский! Спасибо, Господи!..</w:t>
            </w:r>
            <w:r w:rsidR="004419EE" w:rsidRPr="004419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pct"/>
          </w:tcPr>
          <w:p w:rsidR="004419EE" w:rsidRDefault="004419EE" w:rsidP="001E2537"/>
        </w:tc>
      </w:tr>
      <w:tr w:rsidR="004419EE" w:rsidTr="002A2E56">
        <w:tc>
          <w:tcPr>
            <w:tcW w:w="424" w:type="pct"/>
          </w:tcPr>
          <w:p w:rsidR="004419EE" w:rsidRPr="004419EE" w:rsidRDefault="004419EE" w:rsidP="0044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8" w:type="pct"/>
          </w:tcPr>
          <w:p w:rsidR="004419EE" w:rsidRPr="004419EE" w:rsidRDefault="004419EE" w:rsidP="0044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9EE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548" w:type="pct"/>
          </w:tcPr>
          <w:p w:rsidR="004419EE" w:rsidRDefault="004419EE" w:rsidP="001E2537"/>
        </w:tc>
      </w:tr>
    </w:tbl>
    <w:p w:rsidR="00DE4CEA" w:rsidRPr="0070547C" w:rsidRDefault="00DE4CEA">
      <w:pPr>
        <w:rPr>
          <w:rFonts w:ascii="Times New Roman" w:hAnsi="Times New Roman" w:cs="Times New Roman"/>
          <w:sz w:val="24"/>
          <w:szCs w:val="24"/>
        </w:rPr>
      </w:pPr>
    </w:p>
    <w:sectPr w:rsidR="00DE4CEA" w:rsidRPr="0070547C" w:rsidSect="002A2E5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738"/>
    <w:multiLevelType w:val="hybridMultilevel"/>
    <w:tmpl w:val="F79CDB5A"/>
    <w:lvl w:ilvl="0" w:tplc="137A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A37"/>
    <w:multiLevelType w:val="hybridMultilevel"/>
    <w:tmpl w:val="741E12D4"/>
    <w:lvl w:ilvl="0" w:tplc="137A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4CEA"/>
    <w:rsid w:val="000B58DE"/>
    <w:rsid w:val="001202C3"/>
    <w:rsid w:val="002A2E56"/>
    <w:rsid w:val="003339AF"/>
    <w:rsid w:val="00394E47"/>
    <w:rsid w:val="00403F75"/>
    <w:rsid w:val="004419EE"/>
    <w:rsid w:val="004717C0"/>
    <w:rsid w:val="004F6324"/>
    <w:rsid w:val="0055208C"/>
    <w:rsid w:val="0070547C"/>
    <w:rsid w:val="008F2380"/>
    <w:rsid w:val="00A86C68"/>
    <w:rsid w:val="00BA79F5"/>
    <w:rsid w:val="00BE7F4D"/>
    <w:rsid w:val="00DE4CEA"/>
    <w:rsid w:val="00E15D0F"/>
    <w:rsid w:val="00EB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9F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419EE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Rita</cp:lastModifiedBy>
  <cp:revision>2</cp:revision>
  <cp:lastPrinted>2021-09-19T11:55:00Z</cp:lastPrinted>
  <dcterms:created xsi:type="dcterms:W3CDTF">2021-09-19T11:55:00Z</dcterms:created>
  <dcterms:modified xsi:type="dcterms:W3CDTF">2021-09-19T11:55:00Z</dcterms:modified>
</cp:coreProperties>
</file>