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3A" w:rsidRPr="001243F5" w:rsidRDefault="002C0B3A" w:rsidP="002C0B3A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Календарно - т</w:t>
      </w:r>
      <w:r w:rsidRPr="001243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ематическое планирование</w:t>
      </w:r>
    </w:p>
    <w:p w:rsidR="002C0B3A" w:rsidRPr="001243F5" w:rsidRDefault="002C0B3A" w:rsidP="002C0B3A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43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Алгебра 7 класс</w:t>
      </w:r>
    </w:p>
    <w:p w:rsidR="002C0B3A" w:rsidRPr="001243F5" w:rsidRDefault="002C0B3A" w:rsidP="002C0B3A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43F5">
        <w:rPr>
          <w:rFonts w:ascii="Times New Roman" w:hAnsi="Times New Roman" w:cs="Times New Roman"/>
          <w:color w:val="000000" w:themeColor="text1"/>
          <w:sz w:val="24"/>
          <w:szCs w:val="24"/>
        </w:rPr>
        <w:t>(3 ч в неделю, всего 102 ч)</w:t>
      </w: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0"/>
        <w:gridCol w:w="829"/>
        <w:gridCol w:w="7046"/>
        <w:gridCol w:w="1138"/>
        <w:gridCol w:w="1171"/>
      </w:tblGrid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b/>
                <w:sz w:val="24"/>
                <w:szCs w:val="24"/>
              </w:rPr>
            </w:pPr>
            <w:r w:rsidRPr="001243F5">
              <w:rPr>
                <w:b/>
                <w:sz w:val="24"/>
                <w:szCs w:val="24"/>
              </w:rPr>
              <w:t>№ ур</w:t>
            </w:r>
            <w:r w:rsidRPr="001243F5">
              <w:rPr>
                <w:b/>
                <w:sz w:val="24"/>
                <w:szCs w:val="24"/>
              </w:rPr>
              <w:t>о</w:t>
            </w:r>
            <w:r w:rsidRPr="001243F5">
              <w:rPr>
                <w:b/>
                <w:sz w:val="24"/>
                <w:szCs w:val="24"/>
              </w:rPr>
              <w:t>ка</w:t>
            </w: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Содержание</w:t>
            </w:r>
          </w:p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(разделы, темы)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2C0B3A" w:rsidRPr="001243F5" w:rsidRDefault="002C0B3A" w:rsidP="00180F7A">
            <w:pPr>
              <w:pStyle w:val="a3"/>
              <w:spacing w:line="276" w:lineRule="auto"/>
              <w:ind w:right="2869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46" w:type="dxa"/>
          </w:tcPr>
          <w:p w:rsidR="002C0B3A" w:rsidRPr="001243F5" w:rsidRDefault="002C0B3A" w:rsidP="00180F7A">
            <w:pPr>
              <w:spacing w:line="276" w:lineRule="auto"/>
              <w:rPr>
                <w:b/>
                <w:sz w:val="24"/>
                <w:szCs w:val="24"/>
              </w:rPr>
            </w:pPr>
            <w:r w:rsidRPr="001243F5">
              <w:rPr>
                <w:b/>
                <w:sz w:val="24"/>
                <w:szCs w:val="24"/>
              </w:rPr>
              <w:t>Глава 1. Математический язык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243F5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sz w:val="24"/>
                <w:szCs w:val="24"/>
              </w:rPr>
            </w:pPr>
            <w:r w:rsidRPr="001243F5">
              <w:rPr>
                <w:sz w:val="24"/>
                <w:szCs w:val="24"/>
              </w:rPr>
              <w:t>1-2</w:t>
            </w: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1.Числовые выражения</w:t>
            </w:r>
          </w:p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Числовые выражения. Значение числового выражения. Калькул</w:t>
            </w:r>
            <w:r w:rsidRPr="001243F5">
              <w:rPr>
                <w:color w:val="000000" w:themeColor="text1"/>
                <w:sz w:val="24"/>
                <w:szCs w:val="24"/>
              </w:rPr>
              <w:t>я</w:t>
            </w:r>
            <w:r w:rsidRPr="001243F5">
              <w:rPr>
                <w:color w:val="000000" w:themeColor="text1"/>
                <w:sz w:val="24"/>
                <w:szCs w:val="24"/>
              </w:rPr>
              <w:t xml:space="preserve">тор в операционной системе </w:t>
            </w:r>
            <w:proofErr w:type="spellStart"/>
            <w:r w:rsidRPr="001243F5">
              <w:rPr>
                <w:color w:val="000000" w:themeColor="text1"/>
                <w:sz w:val="24"/>
                <w:szCs w:val="24"/>
              </w:rPr>
              <w:t>Windows</w:t>
            </w:r>
            <w:proofErr w:type="spellEnd"/>
            <w:r w:rsidRPr="001243F5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sz w:val="24"/>
                <w:szCs w:val="24"/>
              </w:rPr>
            </w:pPr>
            <w:r w:rsidRPr="001243F5">
              <w:rPr>
                <w:sz w:val="24"/>
                <w:szCs w:val="24"/>
              </w:rPr>
              <w:t>3-4</w:t>
            </w: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2.Сравнение чисел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sz w:val="24"/>
                <w:szCs w:val="24"/>
              </w:rPr>
            </w:pPr>
            <w:r w:rsidRPr="001243F5">
              <w:rPr>
                <w:sz w:val="24"/>
                <w:szCs w:val="24"/>
              </w:rPr>
              <w:t>5-7</w:t>
            </w: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3.Выражения с переменной</w:t>
            </w:r>
          </w:p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Числовое значение выражения с переменными. Допустимые зн</w:t>
            </w:r>
            <w:r w:rsidRPr="001243F5">
              <w:rPr>
                <w:color w:val="000000" w:themeColor="text1"/>
                <w:sz w:val="24"/>
                <w:szCs w:val="24"/>
              </w:rPr>
              <w:t>а</w:t>
            </w:r>
            <w:r w:rsidRPr="001243F5">
              <w:rPr>
                <w:color w:val="000000" w:themeColor="text1"/>
                <w:sz w:val="24"/>
                <w:szCs w:val="24"/>
              </w:rPr>
              <w:t>чения переменных. Преобразование буквенных выражений на о</w:t>
            </w:r>
            <w:r w:rsidRPr="001243F5">
              <w:rPr>
                <w:color w:val="000000" w:themeColor="text1"/>
                <w:sz w:val="24"/>
                <w:szCs w:val="24"/>
              </w:rPr>
              <w:t>с</w:t>
            </w:r>
            <w:r w:rsidRPr="001243F5">
              <w:rPr>
                <w:color w:val="000000" w:themeColor="text1"/>
                <w:sz w:val="24"/>
                <w:szCs w:val="24"/>
              </w:rPr>
              <w:t>нове свойств арифметических действий.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sz w:val="24"/>
                <w:szCs w:val="24"/>
              </w:rPr>
            </w:pPr>
            <w:r w:rsidRPr="001243F5">
              <w:rPr>
                <w:sz w:val="24"/>
                <w:szCs w:val="24"/>
              </w:rPr>
              <w:t>8</w:t>
            </w: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Контрольная работа № 1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sz w:val="24"/>
                <w:szCs w:val="24"/>
              </w:rPr>
            </w:pPr>
            <w:r w:rsidRPr="001243F5">
              <w:rPr>
                <w:sz w:val="24"/>
                <w:szCs w:val="24"/>
              </w:rPr>
              <w:t>9-12</w:t>
            </w: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4.Математическая модель текстовой задачи</w:t>
            </w:r>
          </w:p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Задачи на выполнение плановых заданий, на изменение колич</w:t>
            </w:r>
            <w:r w:rsidRPr="001243F5">
              <w:rPr>
                <w:color w:val="000000" w:themeColor="text1"/>
                <w:sz w:val="24"/>
                <w:szCs w:val="24"/>
              </w:rPr>
              <w:t>е</w:t>
            </w:r>
            <w:r w:rsidRPr="001243F5">
              <w:rPr>
                <w:color w:val="000000" w:themeColor="text1"/>
                <w:sz w:val="24"/>
                <w:szCs w:val="24"/>
              </w:rPr>
              <w:t>ства, на сплавы и смеси, на движение.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5.Решение уравнений</w:t>
            </w:r>
          </w:p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Уравнения с одной переменной. Корень уравнения. Равносил</w:t>
            </w:r>
            <w:r w:rsidRPr="001243F5">
              <w:rPr>
                <w:color w:val="000000" w:themeColor="text1"/>
                <w:sz w:val="24"/>
                <w:szCs w:val="24"/>
              </w:rPr>
              <w:t>ь</w:t>
            </w:r>
            <w:r w:rsidRPr="001243F5">
              <w:rPr>
                <w:color w:val="000000" w:themeColor="text1"/>
                <w:sz w:val="24"/>
                <w:szCs w:val="24"/>
              </w:rPr>
              <w:t>ность уравнений. Линейное уравнение. Решение уравнений, св</w:t>
            </w:r>
            <w:r w:rsidRPr="001243F5">
              <w:rPr>
                <w:color w:val="000000" w:themeColor="text1"/>
                <w:sz w:val="24"/>
                <w:szCs w:val="24"/>
              </w:rPr>
              <w:t>о</w:t>
            </w:r>
            <w:r w:rsidRPr="001243F5">
              <w:rPr>
                <w:color w:val="000000" w:themeColor="text1"/>
                <w:sz w:val="24"/>
                <w:szCs w:val="24"/>
              </w:rPr>
              <w:t xml:space="preserve">дящихся к </w:t>
            </w:r>
            <w:proofErr w:type="gramStart"/>
            <w:r w:rsidRPr="001243F5">
              <w:rPr>
                <w:color w:val="000000" w:themeColor="text1"/>
                <w:sz w:val="24"/>
                <w:szCs w:val="24"/>
              </w:rPr>
              <w:t>линейным</w:t>
            </w:r>
            <w:proofErr w:type="gramEnd"/>
            <w:r w:rsidRPr="001243F5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Высказывание, истинное и ложное высказывания, множество истинности предложения с переменными, равносильные предлож</w:t>
            </w:r>
            <w:r w:rsidRPr="001243F5">
              <w:rPr>
                <w:color w:val="000000" w:themeColor="text1"/>
                <w:sz w:val="24"/>
                <w:szCs w:val="24"/>
              </w:rPr>
              <w:t>е</w:t>
            </w:r>
            <w:r w:rsidRPr="001243F5">
              <w:rPr>
                <w:color w:val="000000" w:themeColor="text1"/>
                <w:sz w:val="24"/>
                <w:szCs w:val="24"/>
              </w:rPr>
              <w:t>ния с переменными.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17-20</w:t>
            </w: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6.Уравнения с переменными и их системы</w:t>
            </w:r>
          </w:p>
          <w:p w:rsidR="002C0B3A" w:rsidRPr="001243F5" w:rsidRDefault="002C0B3A" w:rsidP="00180F7A">
            <w:pPr>
              <w:pStyle w:val="a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Линейное уравнение с двумя переменными. Решение системы уравнений, равносильные системы. Метод исключения переме</w:t>
            </w:r>
            <w:r w:rsidRPr="001243F5">
              <w:rPr>
                <w:color w:val="000000" w:themeColor="text1"/>
                <w:sz w:val="24"/>
                <w:szCs w:val="24"/>
              </w:rPr>
              <w:t>н</w:t>
            </w:r>
            <w:r w:rsidRPr="001243F5">
              <w:rPr>
                <w:color w:val="000000" w:themeColor="text1"/>
                <w:sz w:val="24"/>
                <w:szCs w:val="24"/>
              </w:rPr>
              <w:t>ной, метод сложения.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Контрольная работа № 2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Глава 2. Функции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22-23</w:t>
            </w: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7.Понятие функции</w:t>
            </w:r>
          </w:p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Функция, аргумент функции, область определения и множество значений функции.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24-27</w:t>
            </w: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8.Таблица значений и график функции</w:t>
            </w:r>
          </w:p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Способы задания функции: формула, таблица, график функции.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28-30</w:t>
            </w: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9.Пропорциональные переменные</w:t>
            </w:r>
          </w:p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Функция у=</w:t>
            </w:r>
            <w:proofErr w:type="spellStart"/>
            <w:r w:rsidRPr="001243F5">
              <w:rPr>
                <w:color w:val="000000" w:themeColor="text1"/>
                <w:sz w:val="24"/>
                <w:szCs w:val="24"/>
              </w:rPr>
              <w:t>кх</w:t>
            </w:r>
            <w:proofErr w:type="spellEnd"/>
            <w:r w:rsidRPr="001243F5">
              <w:rPr>
                <w:color w:val="000000" w:themeColor="text1"/>
                <w:sz w:val="24"/>
                <w:szCs w:val="24"/>
              </w:rPr>
              <w:t>. Область определения и множество значений функции у=</w:t>
            </w:r>
            <w:proofErr w:type="spellStart"/>
            <w:r w:rsidRPr="001243F5">
              <w:rPr>
                <w:color w:val="000000" w:themeColor="text1"/>
                <w:sz w:val="24"/>
                <w:szCs w:val="24"/>
              </w:rPr>
              <w:t>кх</w:t>
            </w:r>
            <w:proofErr w:type="spellEnd"/>
            <w:r w:rsidRPr="001243F5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31-32</w:t>
            </w: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10.График функции у=</w:t>
            </w:r>
            <w:proofErr w:type="spellStart"/>
            <w:r w:rsidRPr="001243F5">
              <w:rPr>
                <w:b/>
                <w:color w:val="000000" w:themeColor="text1"/>
                <w:sz w:val="24"/>
                <w:szCs w:val="24"/>
              </w:rPr>
              <w:t>кх</w:t>
            </w:r>
            <w:proofErr w:type="spellEnd"/>
          </w:p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Угловой коэффициент прямой. Свойства функции у=</w:t>
            </w:r>
            <w:proofErr w:type="spellStart"/>
            <w:r w:rsidRPr="001243F5">
              <w:rPr>
                <w:color w:val="000000" w:themeColor="text1"/>
                <w:sz w:val="24"/>
                <w:szCs w:val="24"/>
              </w:rPr>
              <w:t>кх</w:t>
            </w:r>
            <w:proofErr w:type="spellEnd"/>
            <w:r w:rsidRPr="001243F5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Контрольная работа № 3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34-35</w:t>
            </w: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11.Определение линейной функции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36-39</w:t>
            </w: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12.График линейной функции</w:t>
            </w:r>
          </w:p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Выигрышная стратегия игры. Определение центральной симме</w:t>
            </w:r>
            <w:r w:rsidRPr="001243F5">
              <w:rPr>
                <w:color w:val="000000" w:themeColor="text1"/>
                <w:sz w:val="24"/>
                <w:szCs w:val="24"/>
              </w:rPr>
              <w:t>т</w:t>
            </w:r>
            <w:r w:rsidRPr="001243F5">
              <w:rPr>
                <w:color w:val="000000" w:themeColor="text1"/>
                <w:sz w:val="24"/>
                <w:szCs w:val="24"/>
              </w:rPr>
              <w:t>рии. Центр симметрии, симметричные фигуры.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40-43</w:t>
            </w: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13.График линейного уравнения с двумя переменными</w:t>
            </w:r>
          </w:p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Контрольная работа № 4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Глава 3. Степень с натуральным показателем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45-46</w:t>
            </w: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14.Тождества и тождественные преобразования</w:t>
            </w:r>
          </w:p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Равенство буквенных выражений. Тождество. Тождественные преобразования. Законы арифметических действий.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47-49</w:t>
            </w: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15.Определение степени с натуральным показателем</w:t>
            </w:r>
          </w:p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Степень с натуральным показателем, основание и показатель ст</w:t>
            </w:r>
            <w:r w:rsidRPr="001243F5">
              <w:rPr>
                <w:color w:val="000000" w:themeColor="text1"/>
                <w:sz w:val="24"/>
                <w:szCs w:val="24"/>
              </w:rPr>
              <w:t>е</w:t>
            </w:r>
            <w:r w:rsidRPr="001243F5">
              <w:rPr>
                <w:color w:val="000000" w:themeColor="text1"/>
                <w:sz w:val="24"/>
                <w:szCs w:val="24"/>
              </w:rPr>
              <w:t>пени. Сумма разрядных слагаемых.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50-52</w:t>
            </w: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16.Свойства степени</w:t>
            </w:r>
          </w:p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Произведение степеней, степень степени, степень произведения.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Контрольная работа № 5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54-55</w:t>
            </w: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17.Одночлены</w:t>
            </w:r>
          </w:p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Одночлен, коэффициент и степень одночлена, стандартный вид одночлена, подобные одночлены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56-57</w:t>
            </w: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18.Сокращение дробей</w:t>
            </w:r>
          </w:p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Алгебраическая дробь, числитель, знаменатель, основное сво</w:t>
            </w:r>
            <w:r w:rsidRPr="001243F5">
              <w:rPr>
                <w:color w:val="000000" w:themeColor="text1"/>
                <w:sz w:val="24"/>
                <w:szCs w:val="24"/>
              </w:rPr>
              <w:t>й</w:t>
            </w:r>
            <w:r w:rsidRPr="001243F5">
              <w:rPr>
                <w:color w:val="000000" w:themeColor="text1"/>
                <w:sz w:val="24"/>
                <w:szCs w:val="24"/>
              </w:rPr>
              <w:t>ство дроби, сокращение дробей.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Контрольная работа № 6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Глава 4. Многочлены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59-60</w:t>
            </w: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19.Понятие многочлена</w:t>
            </w:r>
          </w:p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Члены многочлена, старший член многочлена, многочлен ста</w:t>
            </w:r>
            <w:r w:rsidRPr="001243F5">
              <w:rPr>
                <w:color w:val="000000" w:themeColor="text1"/>
                <w:sz w:val="24"/>
                <w:szCs w:val="24"/>
              </w:rPr>
              <w:t>н</w:t>
            </w:r>
            <w:r w:rsidRPr="001243F5">
              <w:rPr>
                <w:color w:val="000000" w:themeColor="text1"/>
                <w:sz w:val="24"/>
                <w:szCs w:val="24"/>
              </w:rPr>
              <w:t>дартного вида, степень многочлена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61-63</w:t>
            </w: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20.Преобразование произведения одночлена и многочлена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64-66</w:t>
            </w: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21.Вынесение общего множителя за скобки</w:t>
            </w:r>
          </w:p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Разложение многочлена на множители, вынесение общего мн</w:t>
            </w:r>
            <w:r w:rsidRPr="001243F5">
              <w:rPr>
                <w:color w:val="000000" w:themeColor="text1"/>
                <w:sz w:val="24"/>
                <w:szCs w:val="24"/>
              </w:rPr>
              <w:t>о</w:t>
            </w:r>
            <w:r w:rsidRPr="001243F5">
              <w:rPr>
                <w:color w:val="000000" w:themeColor="text1"/>
                <w:sz w:val="24"/>
                <w:szCs w:val="24"/>
              </w:rPr>
              <w:t>жителя за скобки, сокращение дробей.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Контрольная работа № 7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68-70</w:t>
            </w: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22.Преобразование произведения двух многочленов</w:t>
            </w:r>
          </w:p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Правило умножения двух многочленов.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71-72</w:t>
            </w: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23.Разложение на множители способом группировки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Контрольная работа № 8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74-77</w:t>
            </w: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24.Квадрат суммы, разности и разность квадратов</w:t>
            </w:r>
          </w:p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Формулы сокращённого умножения. Квадрат суммы трёхчлена.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78-80</w:t>
            </w: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25. Разложение на множители с помощью формул сокращё</w:t>
            </w:r>
            <w:r w:rsidRPr="001243F5">
              <w:rPr>
                <w:b/>
                <w:color w:val="000000" w:themeColor="text1"/>
                <w:sz w:val="24"/>
                <w:szCs w:val="24"/>
              </w:rPr>
              <w:t>н</w:t>
            </w:r>
            <w:r w:rsidRPr="001243F5">
              <w:rPr>
                <w:b/>
                <w:color w:val="000000" w:themeColor="text1"/>
                <w:sz w:val="24"/>
                <w:szCs w:val="24"/>
              </w:rPr>
              <w:t>ного умножения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Контрольная работа № 9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Глава 5. Вероятность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82-83</w:t>
            </w: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26.Равновероятные возможности</w:t>
            </w:r>
          </w:p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Равновероятные возможности, более вероятные и менее вероя</w:t>
            </w:r>
            <w:r w:rsidRPr="001243F5">
              <w:rPr>
                <w:color w:val="000000" w:themeColor="text1"/>
                <w:sz w:val="24"/>
                <w:szCs w:val="24"/>
              </w:rPr>
              <w:t>т</w:t>
            </w:r>
            <w:r w:rsidRPr="001243F5">
              <w:rPr>
                <w:color w:val="000000" w:themeColor="text1"/>
                <w:sz w:val="24"/>
                <w:szCs w:val="24"/>
              </w:rPr>
              <w:t>ные.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84-86</w:t>
            </w: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27.Вероятность события</w:t>
            </w:r>
          </w:p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Случайное, достоверное и невозможное события. Вероятность случайного, достоверного и невозможного событий. Формула в</w:t>
            </w:r>
            <w:r w:rsidRPr="001243F5">
              <w:rPr>
                <w:color w:val="000000" w:themeColor="text1"/>
                <w:sz w:val="24"/>
                <w:szCs w:val="24"/>
              </w:rPr>
              <w:t>е</w:t>
            </w:r>
            <w:r w:rsidRPr="001243F5">
              <w:rPr>
                <w:color w:val="000000" w:themeColor="text1"/>
                <w:sz w:val="24"/>
                <w:szCs w:val="24"/>
              </w:rPr>
              <w:t>роятности события.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87-90</w:t>
            </w: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28.Число вариантов</w:t>
            </w:r>
          </w:p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Правило произведения. Формулы числа перестановок, размещ</w:t>
            </w:r>
            <w:r w:rsidRPr="001243F5">
              <w:rPr>
                <w:color w:val="000000" w:themeColor="text1"/>
                <w:sz w:val="24"/>
                <w:szCs w:val="24"/>
              </w:rPr>
              <w:t>е</w:t>
            </w:r>
            <w:r w:rsidRPr="001243F5">
              <w:rPr>
                <w:color w:val="000000" w:themeColor="text1"/>
                <w:sz w:val="24"/>
                <w:szCs w:val="24"/>
              </w:rPr>
              <w:t>ний и сочетаний без повторений элементов в комбинациях.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Контрольная работа № 10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Глава 6. Повторение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92-93</w:t>
            </w: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29.Выражения</w:t>
            </w:r>
          </w:p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История развития чисел, знаков действий.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94-96</w:t>
            </w: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30.Функции и графики</w:t>
            </w:r>
          </w:p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История развития понятия функции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97-98</w:t>
            </w: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31.Тождества</w:t>
            </w:r>
          </w:p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История развития тождеств и тождественных преобразований.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99-101</w:t>
            </w: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32.Уравнения и системы уравнений</w:t>
            </w:r>
          </w:p>
          <w:p w:rsidR="002C0B3A" w:rsidRPr="001243F5" w:rsidRDefault="002C0B3A" w:rsidP="00180F7A">
            <w:pPr>
              <w:pStyle w:val="a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Зарождение алгебры в недрах арифметики. Ал-</w:t>
            </w:r>
            <w:proofErr w:type="spellStart"/>
            <w:r w:rsidRPr="001243F5">
              <w:rPr>
                <w:color w:val="000000" w:themeColor="text1"/>
                <w:sz w:val="24"/>
                <w:szCs w:val="24"/>
              </w:rPr>
              <w:t>хорезми</w:t>
            </w:r>
            <w:proofErr w:type="spellEnd"/>
            <w:r w:rsidRPr="001243F5">
              <w:rPr>
                <w:color w:val="000000" w:themeColor="text1"/>
                <w:sz w:val="24"/>
                <w:szCs w:val="24"/>
              </w:rPr>
              <w:t xml:space="preserve">. Рождение буквенной символики. </w:t>
            </w:r>
            <w:proofErr w:type="spellStart"/>
            <w:r w:rsidRPr="001243F5">
              <w:rPr>
                <w:color w:val="000000" w:themeColor="text1"/>
                <w:sz w:val="24"/>
                <w:szCs w:val="24"/>
              </w:rPr>
              <w:t>П.Ферма</w:t>
            </w:r>
            <w:proofErr w:type="spellEnd"/>
            <w:r w:rsidRPr="001243F5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243F5">
              <w:rPr>
                <w:color w:val="000000" w:themeColor="text1"/>
                <w:sz w:val="24"/>
                <w:szCs w:val="24"/>
              </w:rPr>
              <w:t>Ф.Виет</w:t>
            </w:r>
            <w:proofErr w:type="spellEnd"/>
            <w:r w:rsidRPr="001243F5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243F5">
              <w:rPr>
                <w:color w:val="000000" w:themeColor="text1"/>
                <w:sz w:val="24"/>
                <w:szCs w:val="24"/>
              </w:rPr>
              <w:t>Р.Декарт</w:t>
            </w:r>
            <w:proofErr w:type="spellEnd"/>
            <w:r w:rsidRPr="001243F5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 xml:space="preserve">Резерв 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243F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590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2C0B3A" w:rsidRPr="001243F5" w:rsidRDefault="002C0B3A" w:rsidP="00180F7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46" w:type="dxa"/>
          </w:tcPr>
          <w:p w:rsidR="002C0B3A" w:rsidRPr="001243F5" w:rsidRDefault="002C0B3A" w:rsidP="00180F7A">
            <w:pPr>
              <w:pStyle w:val="a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1138" w:type="dxa"/>
          </w:tcPr>
          <w:p w:rsidR="002C0B3A" w:rsidRPr="001243F5" w:rsidRDefault="002C0B3A" w:rsidP="00180F7A">
            <w:pPr>
              <w:pStyle w:val="a3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F5">
              <w:rPr>
                <w:b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1171" w:type="dxa"/>
          </w:tcPr>
          <w:p w:rsidR="002C0B3A" w:rsidRPr="001243F5" w:rsidRDefault="002C0B3A" w:rsidP="00180F7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2C0B3A" w:rsidRPr="001243F5" w:rsidRDefault="002C0B3A" w:rsidP="002C0B3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B3A" w:rsidRPr="001243F5" w:rsidRDefault="002C0B3A" w:rsidP="002C0B3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B3A" w:rsidRPr="001243F5" w:rsidRDefault="002C0B3A" w:rsidP="002C0B3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Календарно – тематическое </w:t>
      </w:r>
      <w:r w:rsidRPr="001243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планирование</w:t>
      </w:r>
    </w:p>
    <w:p w:rsidR="002C0B3A" w:rsidRPr="001243F5" w:rsidRDefault="002C0B3A" w:rsidP="002C0B3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43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Геометрия 7 класс</w:t>
      </w:r>
    </w:p>
    <w:p w:rsidR="002C0B3A" w:rsidRPr="001243F5" w:rsidRDefault="002C0B3A" w:rsidP="002C0B3A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43F5">
        <w:rPr>
          <w:rFonts w:ascii="Times New Roman" w:hAnsi="Times New Roman" w:cs="Times New Roman"/>
          <w:color w:val="000000" w:themeColor="text1"/>
          <w:sz w:val="24"/>
          <w:szCs w:val="24"/>
        </w:rPr>
        <w:t>(2 ч в неделю, всего 68 ч)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13"/>
        <w:gridCol w:w="1338"/>
        <w:gridCol w:w="4820"/>
        <w:gridCol w:w="1307"/>
        <w:gridCol w:w="1307"/>
      </w:tblGrid>
      <w:tr w:rsidR="002C0B3A" w:rsidRPr="001243F5" w:rsidTr="00180F7A">
        <w:tc>
          <w:tcPr>
            <w:tcW w:w="613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1243F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38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820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1243F5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124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2C0B3A" w:rsidRPr="001243F5" w:rsidTr="00180F7A">
        <w:tc>
          <w:tcPr>
            <w:tcW w:w="613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613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 w:rsidRPr="001243F5">
              <w:rPr>
                <w:rFonts w:ascii="Times New Roman" w:hAnsi="Times New Roman" w:cs="Times New Roman"/>
                <w:sz w:val="24"/>
                <w:szCs w:val="24"/>
              </w:rPr>
              <w:t xml:space="preserve"> и отрезок.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613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Луч и угол.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613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Сравнение отрезков и углов.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613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Измерение отрезков.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613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Измерение углов.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613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820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Смежные и вертикальные углы.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613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613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613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b/>
                <w:sz w:val="24"/>
                <w:szCs w:val="24"/>
              </w:rPr>
              <w:t>Треугольники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613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4820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треугольников.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613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</w:tc>
        <w:tc>
          <w:tcPr>
            <w:tcW w:w="4820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Медианы, биссектрисы и высоты треугол</w:t>
            </w: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ника.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613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</w:p>
        </w:tc>
        <w:tc>
          <w:tcPr>
            <w:tcW w:w="4820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Второй и третий признаки  равенства тр</w:t>
            </w: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угольников.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613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4820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613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0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613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8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Параллельные прямые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613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28-32</w:t>
            </w:r>
          </w:p>
        </w:tc>
        <w:tc>
          <w:tcPr>
            <w:tcW w:w="4820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прямых.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613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33-38</w:t>
            </w:r>
          </w:p>
        </w:tc>
        <w:tc>
          <w:tcPr>
            <w:tcW w:w="4820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 xml:space="preserve">Аксиома </w:t>
            </w:r>
            <w:proofErr w:type="gramStart"/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1243F5">
              <w:rPr>
                <w:rFonts w:ascii="Times New Roman" w:hAnsi="Times New Roman" w:cs="Times New Roman"/>
                <w:sz w:val="24"/>
                <w:szCs w:val="24"/>
              </w:rPr>
              <w:t xml:space="preserve"> прямых.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613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20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613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20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613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613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41-43</w:t>
            </w:r>
          </w:p>
        </w:tc>
        <w:tc>
          <w:tcPr>
            <w:tcW w:w="4820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треугольника.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613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4820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613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20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613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20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613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48-53</w:t>
            </w:r>
          </w:p>
        </w:tc>
        <w:tc>
          <w:tcPr>
            <w:tcW w:w="4820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треугольники.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613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54-56</w:t>
            </w:r>
          </w:p>
        </w:tc>
        <w:tc>
          <w:tcPr>
            <w:tcW w:w="4820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</w:t>
            </w: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там.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613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20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B3A" w:rsidRPr="001243F5" w:rsidTr="00180F7A">
        <w:trPr>
          <w:trHeight w:val="467"/>
        </w:trPr>
        <w:tc>
          <w:tcPr>
            <w:tcW w:w="613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20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613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8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613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59-64</w:t>
            </w:r>
          </w:p>
        </w:tc>
        <w:tc>
          <w:tcPr>
            <w:tcW w:w="4820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 по темам курса геометрии 7 класса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613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20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 работа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613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8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4820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Резерв 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B3A" w:rsidRPr="001243F5" w:rsidTr="00180F7A">
        <w:tc>
          <w:tcPr>
            <w:tcW w:w="613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C0B3A" w:rsidRPr="001243F5" w:rsidRDefault="002C0B3A" w:rsidP="00180F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3F5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307" w:type="dxa"/>
          </w:tcPr>
          <w:p w:rsidR="002C0B3A" w:rsidRPr="001243F5" w:rsidRDefault="002C0B3A" w:rsidP="00180F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0B3A" w:rsidRPr="001243F5" w:rsidRDefault="002C0B3A" w:rsidP="002C0B3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B56" w:rsidRDefault="002C0B3A">
      <w:bookmarkStart w:id="0" w:name="_GoBack"/>
      <w:bookmarkEnd w:id="0"/>
    </w:p>
    <w:sectPr w:rsidR="00777B56" w:rsidSect="00167E19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3A"/>
    <w:rsid w:val="002C0B3A"/>
    <w:rsid w:val="005E2650"/>
    <w:rsid w:val="0072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B3A"/>
    <w:pPr>
      <w:spacing w:after="0" w:line="240" w:lineRule="auto"/>
    </w:pPr>
  </w:style>
  <w:style w:type="table" w:styleId="a4">
    <w:name w:val="Table Grid"/>
    <w:basedOn w:val="a1"/>
    <w:uiPriority w:val="59"/>
    <w:rsid w:val="002C0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2C0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B3A"/>
    <w:pPr>
      <w:spacing w:after="0" w:line="240" w:lineRule="auto"/>
    </w:pPr>
  </w:style>
  <w:style w:type="table" w:styleId="a4">
    <w:name w:val="Table Grid"/>
    <w:basedOn w:val="a1"/>
    <w:uiPriority w:val="59"/>
    <w:rsid w:val="002C0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2C0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2021-02-28T04:42:00Z</dcterms:created>
  <dcterms:modified xsi:type="dcterms:W3CDTF">2021-02-28T04:42:00Z</dcterms:modified>
</cp:coreProperties>
</file>